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DE8" w:rsidRDefault="005F5DE8" w:rsidP="000041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426"/>
        <w:gridCol w:w="5352"/>
      </w:tblGrid>
      <w:tr w:rsidR="005F5DE8" w:rsidRPr="00AE6258" w:rsidTr="00C67206">
        <w:tc>
          <w:tcPr>
            <w:tcW w:w="3510" w:type="dxa"/>
          </w:tcPr>
          <w:p w:rsidR="005F5DE8" w:rsidRPr="00C67206" w:rsidRDefault="005F5DE8" w:rsidP="002F6319">
            <w:pPr>
              <w:rPr>
                <w:rFonts w:ascii="Arial" w:hAnsi="Arial" w:cs="Arial"/>
                <w:sz w:val="30"/>
                <w:szCs w:val="30"/>
              </w:rPr>
            </w:pPr>
            <w:r w:rsidRPr="00C67206">
              <w:rPr>
                <w:rFonts w:ascii="Arial" w:hAnsi="Arial" w:cs="Arial"/>
                <w:sz w:val="30"/>
                <w:szCs w:val="30"/>
              </w:rPr>
              <w:t>H x.x.1</w:t>
            </w:r>
          </w:p>
          <w:p w:rsidR="005F5DE8" w:rsidRPr="00C67206" w:rsidRDefault="005F5DE8" w:rsidP="002F6319">
            <w:pPr>
              <w:rPr>
                <w:rFonts w:ascii="Arial" w:hAnsi="Arial" w:cs="Arial"/>
                <w:sz w:val="30"/>
                <w:szCs w:val="30"/>
              </w:rPr>
            </w:pPr>
          </w:p>
        </w:tc>
        <w:tc>
          <w:tcPr>
            <w:tcW w:w="426" w:type="dxa"/>
          </w:tcPr>
          <w:p w:rsidR="005F5DE8" w:rsidRPr="00C67206" w:rsidRDefault="005F5DE8" w:rsidP="002F6319">
            <w:pPr>
              <w:rPr>
                <w:rFonts w:ascii="Arial" w:hAnsi="Arial" w:cs="Arial"/>
                <w:sz w:val="30"/>
                <w:szCs w:val="30"/>
              </w:rPr>
            </w:pPr>
          </w:p>
        </w:tc>
        <w:tc>
          <w:tcPr>
            <w:tcW w:w="5352" w:type="dxa"/>
          </w:tcPr>
          <w:p w:rsidR="005F5DE8" w:rsidRPr="00C67206" w:rsidRDefault="005F5DE8" w:rsidP="00C67206">
            <w:pPr>
              <w:autoSpaceDE w:val="0"/>
              <w:autoSpaceDN w:val="0"/>
              <w:adjustRightInd w:val="0"/>
              <w:rPr>
                <w:rFonts w:ascii="Arial,Bold" w:hAnsi="Arial,Bold" w:cs="Arial,Bold"/>
                <w:b/>
                <w:bCs/>
                <w:sz w:val="30"/>
                <w:szCs w:val="30"/>
                <w:lang w:val="nl-NL" w:eastAsia="en-US"/>
              </w:rPr>
            </w:pPr>
            <w:r w:rsidRPr="00C67206">
              <w:rPr>
                <w:rFonts w:ascii="Arial,Bold" w:hAnsi="Arial,Bold" w:cs="Arial,Bold"/>
                <w:b/>
                <w:bCs/>
                <w:sz w:val="30"/>
                <w:szCs w:val="30"/>
                <w:lang w:val="nl-NL" w:eastAsia="en-US"/>
              </w:rPr>
              <w:t>Goede hygiëne</w:t>
            </w:r>
          </w:p>
          <w:p w:rsidR="005F5DE8" w:rsidRPr="00C67206" w:rsidRDefault="005F5DE8" w:rsidP="00C67206">
            <w:pPr>
              <w:autoSpaceDE w:val="0"/>
              <w:autoSpaceDN w:val="0"/>
              <w:adjustRightInd w:val="0"/>
              <w:rPr>
                <w:rFonts w:ascii="Arial" w:hAnsi="Arial" w:cs="Arial"/>
                <w:sz w:val="16"/>
                <w:szCs w:val="16"/>
                <w:lang w:val="nl-NL"/>
              </w:rPr>
            </w:pPr>
            <w:r w:rsidRPr="00C67206">
              <w:rPr>
                <w:rFonts w:ascii="Arial" w:hAnsi="Arial" w:cs="Arial"/>
                <w:sz w:val="16"/>
                <w:szCs w:val="16"/>
                <w:lang w:val="nl-NL"/>
              </w:rPr>
              <w:t>Deze activiteit betreft de goede hygiënepraktijken die gevolgd dienen te worden op de werkplaats, voor werknemers die in contact komen of werken met allergenen.</w:t>
            </w:r>
          </w:p>
        </w:tc>
      </w:tr>
      <w:tr w:rsidR="005F5DE8" w:rsidRPr="00AE6258" w:rsidTr="00C67206">
        <w:tc>
          <w:tcPr>
            <w:tcW w:w="3510" w:type="dxa"/>
          </w:tcPr>
          <w:p w:rsidR="005F5DE8" w:rsidRPr="00C67206" w:rsidRDefault="005F5DE8" w:rsidP="00C67206">
            <w:pPr>
              <w:autoSpaceDE w:val="0"/>
              <w:autoSpaceDN w:val="0"/>
              <w:adjustRightInd w:val="0"/>
              <w:rPr>
                <w:rFonts w:ascii="Arial,Bold" w:hAnsi="Arial,Bold" w:cs="Arial,Bold"/>
                <w:b/>
                <w:bCs/>
                <w:sz w:val="16"/>
                <w:szCs w:val="16"/>
                <w:lang w:val="nl-NL" w:eastAsia="en-US"/>
              </w:rPr>
            </w:pPr>
            <w:r w:rsidRPr="00C67206">
              <w:rPr>
                <w:rFonts w:ascii="Arial,Bold" w:hAnsi="Arial,Bold" w:cs="Arial,Bold"/>
                <w:b/>
                <w:bCs/>
                <w:sz w:val="16"/>
                <w:szCs w:val="16"/>
                <w:lang w:val="nl-NL" w:eastAsia="en-US"/>
              </w:rPr>
              <w:t xml:space="preserve">Deze leidraad is bedoeld om werkgevers te helpen de blootstelling aan allergenen te beperken. Specifiek geeft dit takenblad advies over goede hygiëne tijdens het werken met allergenen. Door het toepassen van deze maatregelen zal de blootstelling aan allergenen worden gereduceerd. De mate van blootstellingsreductie is afhankelijk van de specifieke omstandigheden bij het bedrijf. </w:t>
            </w:r>
          </w:p>
          <w:p w:rsidR="005F5DE8" w:rsidRPr="00C67206" w:rsidRDefault="005F5DE8" w:rsidP="00C67206">
            <w:pPr>
              <w:autoSpaceDE w:val="0"/>
              <w:autoSpaceDN w:val="0"/>
              <w:adjustRightInd w:val="0"/>
              <w:rPr>
                <w:rFonts w:ascii="Arial,Bold" w:hAnsi="Arial,Bold" w:cs="Arial,Bold"/>
                <w:b/>
                <w:bCs/>
                <w:sz w:val="16"/>
                <w:szCs w:val="16"/>
                <w:lang w:val="nl-NL" w:eastAsia="en-US"/>
              </w:rPr>
            </w:pPr>
          </w:p>
          <w:p w:rsidR="005F5DE8" w:rsidRPr="00C67206" w:rsidRDefault="005F5DE8" w:rsidP="00C67206">
            <w:pPr>
              <w:autoSpaceDE w:val="0"/>
              <w:autoSpaceDN w:val="0"/>
              <w:adjustRightInd w:val="0"/>
              <w:rPr>
                <w:rFonts w:ascii="Arial,Bold" w:hAnsi="Arial,Bold" w:cs="Arial,Bold"/>
                <w:b/>
                <w:bCs/>
                <w:sz w:val="16"/>
                <w:szCs w:val="16"/>
                <w:lang w:val="nl-NL" w:eastAsia="en-US"/>
              </w:rPr>
            </w:pPr>
            <w:r w:rsidRPr="00C67206">
              <w:rPr>
                <w:rFonts w:ascii="Arial,Bold" w:hAnsi="Arial,Bold" w:cs="Arial,Bold"/>
                <w:b/>
                <w:bCs/>
                <w:sz w:val="16"/>
                <w:szCs w:val="16"/>
                <w:lang w:val="nl-NL" w:eastAsia="en-US"/>
              </w:rPr>
              <w:t xml:space="preserve">Dit document moet ook ter beschikking gesteld worden aan werknemers die blootgesteld kunnen worden aan allergenen, zodat zij zo optimaal gebruik kunnen maken van de toegepaste beheersmaatregelen. </w:t>
            </w:r>
          </w:p>
          <w:p w:rsidR="005F5DE8" w:rsidRPr="00C67206" w:rsidRDefault="005F5DE8" w:rsidP="00C67206">
            <w:pPr>
              <w:autoSpaceDE w:val="0"/>
              <w:autoSpaceDN w:val="0"/>
              <w:adjustRightInd w:val="0"/>
              <w:rPr>
                <w:rFonts w:ascii="Arial,Bold" w:hAnsi="Arial,Bold" w:cs="Arial,Bold"/>
                <w:b/>
                <w:bCs/>
                <w:sz w:val="16"/>
                <w:szCs w:val="16"/>
                <w:lang w:val="nl-NL" w:eastAsia="en-US"/>
              </w:rPr>
            </w:pPr>
          </w:p>
          <w:p w:rsidR="005F5DE8" w:rsidRPr="00C67206" w:rsidRDefault="005F5DE8" w:rsidP="00C67206">
            <w:pPr>
              <w:autoSpaceDE w:val="0"/>
              <w:autoSpaceDN w:val="0"/>
              <w:adjustRightInd w:val="0"/>
              <w:rPr>
                <w:rFonts w:ascii="Arial" w:hAnsi="Arial" w:cs="Arial"/>
                <w:lang w:val="nl-NL"/>
              </w:rPr>
            </w:pPr>
            <w:r w:rsidRPr="00C67206">
              <w:rPr>
                <w:rFonts w:ascii="Arial,Bold" w:hAnsi="Arial,Bold" w:cs="Arial,Bold"/>
                <w:b/>
                <w:bCs/>
                <w:sz w:val="16"/>
                <w:szCs w:val="16"/>
                <w:lang w:val="nl-NL" w:eastAsia="en-US"/>
              </w:rPr>
              <w:t>Deze bladzijde maakt deel uit van de Leidraad Allergenen over de preventie van allergenen, met als specifiek doel het beheersen van de individuele blootstelling aan allergenen op de werkvloer.</w:t>
            </w:r>
          </w:p>
        </w:tc>
        <w:tc>
          <w:tcPr>
            <w:tcW w:w="426" w:type="dxa"/>
          </w:tcPr>
          <w:p w:rsidR="005F5DE8" w:rsidRPr="00C67206" w:rsidRDefault="005F5DE8" w:rsidP="002F6319">
            <w:pPr>
              <w:rPr>
                <w:rFonts w:ascii="Arial" w:hAnsi="Arial" w:cs="Arial"/>
                <w:lang w:val="nl-NL"/>
              </w:rPr>
            </w:pPr>
          </w:p>
        </w:tc>
        <w:tc>
          <w:tcPr>
            <w:tcW w:w="5352" w:type="dxa"/>
          </w:tcPr>
          <w:p w:rsidR="005F5DE8" w:rsidRPr="00C67206" w:rsidRDefault="005F5DE8" w:rsidP="00C67206">
            <w:pPr>
              <w:autoSpaceDE w:val="0"/>
              <w:autoSpaceDN w:val="0"/>
              <w:adjustRightInd w:val="0"/>
              <w:rPr>
                <w:rFonts w:ascii="Arial,Bold" w:hAnsi="Arial,Bold" w:cs="Arial,Bold"/>
                <w:b/>
                <w:bCs/>
                <w:sz w:val="18"/>
                <w:szCs w:val="18"/>
                <w:lang w:val="nl-NL" w:eastAsia="en-US"/>
              </w:rPr>
            </w:pPr>
            <w:r w:rsidRPr="00C67206">
              <w:rPr>
                <w:rFonts w:ascii="Arial,Bold" w:hAnsi="Arial,Bold" w:cs="Arial,Bold"/>
                <w:b/>
                <w:bCs/>
                <w:sz w:val="18"/>
                <w:szCs w:val="18"/>
                <w:lang w:val="nl-NL" w:eastAsia="en-US"/>
              </w:rPr>
              <w:t>Toegang</w:t>
            </w:r>
          </w:p>
          <w:p w:rsidR="005F5DE8" w:rsidRPr="00C67206" w:rsidRDefault="005F5DE8" w:rsidP="00C67206">
            <w:pPr>
              <w:pStyle w:val="ListParagraph"/>
              <w:numPr>
                <w:ilvl w:val="0"/>
                <w:numId w:val="28"/>
              </w:numPr>
              <w:autoSpaceDE w:val="0"/>
              <w:autoSpaceDN w:val="0"/>
              <w:adjustRightInd w:val="0"/>
              <w:ind w:left="459" w:hanging="459"/>
              <w:rPr>
                <w:rFonts w:ascii="Arial" w:hAnsi="Arial" w:cs="Arial"/>
                <w:sz w:val="18"/>
                <w:szCs w:val="18"/>
                <w:lang w:val="nl-NL" w:eastAsia="en-US"/>
              </w:rPr>
            </w:pPr>
            <w:r w:rsidRPr="00C67206">
              <w:rPr>
                <w:rFonts w:ascii="Arial" w:hAnsi="Arial" w:cs="Arial"/>
                <w:sz w:val="18"/>
                <w:szCs w:val="18"/>
                <w:lang w:val="nl-NL" w:eastAsia="en-US"/>
              </w:rPr>
              <w:t>De werkplaats enkel toegankelijk maken voor bevoegd personeel.</w:t>
            </w:r>
          </w:p>
          <w:p w:rsidR="005F5DE8" w:rsidRPr="00C67206" w:rsidRDefault="005F5DE8" w:rsidP="00C67206">
            <w:pPr>
              <w:pStyle w:val="ListParagraph"/>
              <w:autoSpaceDE w:val="0"/>
              <w:autoSpaceDN w:val="0"/>
              <w:adjustRightInd w:val="0"/>
              <w:ind w:left="317"/>
              <w:rPr>
                <w:rFonts w:ascii="Arial" w:hAnsi="Arial" w:cs="Arial"/>
                <w:sz w:val="18"/>
                <w:szCs w:val="18"/>
                <w:lang w:val="nl-NL" w:eastAsia="en-US"/>
              </w:rPr>
            </w:pPr>
          </w:p>
          <w:p w:rsidR="005F5DE8" w:rsidRPr="00C67206" w:rsidRDefault="005F5DE8" w:rsidP="00C67206">
            <w:pPr>
              <w:autoSpaceDE w:val="0"/>
              <w:autoSpaceDN w:val="0"/>
              <w:adjustRightInd w:val="0"/>
              <w:rPr>
                <w:rFonts w:ascii="Arial,Bold" w:hAnsi="Arial,Bold" w:cs="Arial,Bold"/>
                <w:b/>
                <w:bCs/>
                <w:sz w:val="18"/>
                <w:szCs w:val="18"/>
                <w:lang w:val="nl-NL" w:eastAsia="en-US"/>
              </w:rPr>
            </w:pPr>
            <w:r w:rsidRPr="00C67206">
              <w:rPr>
                <w:rFonts w:ascii="Arial,Bold" w:hAnsi="Arial,Bold" w:cs="Arial,Bold"/>
                <w:b/>
                <w:bCs/>
                <w:sz w:val="18"/>
                <w:szCs w:val="18"/>
                <w:lang w:val="nl-NL" w:eastAsia="en-US"/>
              </w:rPr>
              <w:t>Ontwerp en apparatuur</w:t>
            </w:r>
          </w:p>
          <w:p w:rsidR="005F5DE8" w:rsidRPr="00C67206" w:rsidRDefault="005F5DE8" w:rsidP="00C67206">
            <w:pPr>
              <w:pStyle w:val="ListParagraph"/>
              <w:numPr>
                <w:ilvl w:val="0"/>
                <w:numId w:val="28"/>
              </w:numPr>
              <w:autoSpaceDE w:val="0"/>
              <w:autoSpaceDN w:val="0"/>
              <w:adjustRightInd w:val="0"/>
              <w:ind w:left="459" w:hanging="426"/>
              <w:rPr>
                <w:rFonts w:ascii="Arial" w:hAnsi="Arial" w:cs="Arial"/>
                <w:sz w:val="18"/>
                <w:szCs w:val="18"/>
                <w:lang w:val="nl-NL" w:eastAsia="en-US"/>
              </w:rPr>
            </w:pPr>
            <w:r w:rsidRPr="00C67206">
              <w:rPr>
                <w:rFonts w:ascii="Arial" w:hAnsi="Arial" w:cs="Arial"/>
                <w:sz w:val="18"/>
                <w:szCs w:val="18"/>
                <w:lang w:val="nl-NL" w:eastAsia="en-US"/>
              </w:rPr>
              <w:t>Werkkleding en privékleding dienen gescheiden bewaard te worden.</w:t>
            </w:r>
          </w:p>
          <w:p w:rsidR="005F5DE8" w:rsidRPr="00C67206" w:rsidRDefault="005F5DE8" w:rsidP="00C67206">
            <w:pPr>
              <w:pStyle w:val="ListParagraph"/>
              <w:numPr>
                <w:ilvl w:val="0"/>
                <w:numId w:val="28"/>
              </w:numPr>
              <w:autoSpaceDE w:val="0"/>
              <w:autoSpaceDN w:val="0"/>
              <w:adjustRightInd w:val="0"/>
              <w:ind w:left="459" w:hanging="426"/>
              <w:rPr>
                <w:rFonts w:ascii="Arial" w:hAnsi="Arial" w:cs="Arial"/>
                <w:sz w:val="18"/>
                <w:szCs w:val="18"/>
                <w:lang w:val="nl-NL" w:eastAsia="en-US"/>
              </w:rPr>
            </w:pPr>
            <w:r w:rsidRPr="00C67206">
              <w:rPr>
                <w:rFonts w:ascii="Arial" w:hAnsi="Arial" w:cs="Arial"/>
                <w:sz w:val="18"/>
                <w:szCs w:val="18"/>
                <w:lang w:val="nl-NL" w:eastAsia="en-US"/>
              </w:rPr>
              <w:t>Elke dag schone werkkleding aantrekken. Bewaar geen werkkleding in de kledingkast.</w:t>
            </w:r>
          </w:p>
          <w:p w:rsidR="005F5DE8" w:rsidRPr="00C67206" w:rsidRDefault="005F5DE8" w:rsidP="00C67206">
            <w:pPr>
              <w:pStyle w:val="ListParagraph"/>
              <w:numPr>
                <w:ilvl w:val="0"/>
                <w:numId w:val="28"/>
              </w:numPr>
              <w:autoSpaceDE w:val="0"/>
              <w:autoSpaceDN w:val="0"/>
              <w:adjustRightInd w:val="0"/>
              <w:ind w:left="459" w:hanging="426"/>
              <w:rPr>
                <w:rFonts w:ascii="Arial" w:hAnsi="Arial" w:cs="Arial"/>
                <w:sz w:val="18"/>
                <w:szCs w:val="18"/>
                <w:lang w:val="nl-NL" w:eastAsia="en-US"/>
              </w:rPr>
            </w:pPr>
            <w:r w:rsidRPr="00C67206">
              <w:rPr>
                <w:rFonts w:ascii="Arial" w:hAnsi="Arial" w:cs="Arial"/>
                <w:sz w:val="18"/>
                <w:szCs w:val="18"/>
                <w:lang w:val="nl-NL" w:eastAsia="en-US"/>
              </w:rPr>
              <w:t>Verontreinigende kleding dient tijdens productie verschoont te worden.</w:t>
            </w:r>
          </w:p>
          <w:p w:rsidR="005F5DE8" w:rsidRPr="00C67206" w:rsidRDefault="005F5DE8" w:rsidP="00C67206">
            <w:pPr>
              <w:pStyle w:val="ListParagraph"/>
              <w:numPr>
                <w:ilvl w:val="0"/>
                <w:numId w:val="28"/>
              </w:numPr>
              <w:autoSpaceDE w:val="0"/>
              <w:autoSpaceDN w:val="0"/>
              <w:adjustRightInd w:val="0"/>
              <w:ind w:left="459" w:hanging="426"/>
              <w:rPr>
                <w:rFonts w:ascii="Arial" w:hAnsi="Arial" w:cs="Arial"/>
                <w:sz w:val="18"/>
                <w:szCs w:val="18"/>
                <w:lang w:val="nl-NL" w:eastAsia="en-US"/>
              </w:rPr>
            </w:pPr>
            <w:r w:rsidRPr="00C67206">
              <w:rPr>
                <w:rFonts w:ascii="Arial" w:hAnsi="Arial" w:cs="Arial"/>
                <w:sz w:val="18"/>
                <w:szCs w:val="18"/>
                <w:lang w:val="nl-NL" w:eastAsia="en-US"/>
              </w:rPr>
              <w:t xml:space="preserve">Voorzie uw werknemers van een voldoende voorraad schone werkkledij, inclusief reservesets. </w:t>
            </w:r>
          </w:p>
          <w:p w:rsidR="005F5DE8" w:rsidRPr="00C67206" w:rsidRDefault="005F5DE8" w:rsidP="00C67206">
            <w:pPr>
              <w:pStyle w:val="ListParagraph"/>
              <w:numPr>
                <w:ilvl w:val="0"/>
                <w:numId w:val="28"/>
              </w:numPr>
              <w:autoSpaceDE w:val="0"/>
              <w:autoSpaceDN w:val="0"/>
              <w:adjustRightInd w:val="0"/>
              <w:ind w:left="459" w:hanging="426"/>
              <w:rPr>
                <w:rFonts w:ascii="Arial" w:hAnsi="Arial" w:cs="Arial"/>
                <w:sz w:val="18"/>
                <w:szCs w:val="18"/>
                <w:lang w:val="nl-NL" w:eastAsia="en-US"/>
              </w:rPr>
            </w:pPr>
            <w:r w:rsidRPr="00C67206">
              <w:rPr>
                <w:rFonts w:ascii="Arial" w:hAnsi="Arial" w:cs="Arial"/>
                <w:sz w:val="18"/>
                <w:szCs w:val="18"/>
                <w:lang w:val="nl-NL" w:eastAsia="en-US"/>
              </w:rPr>
              <w:t>Het is niet toegestaan om vuile werkkleding mee naar te huis nemen; Werkkleding wordt op het bedrijf gewassen.</w:t>
            </w:r>
          </w:p>
          <w:p w:rsidR="005F5DE8" w:rsidRPr="00C67206" w:rsidRDefault="005F5DE8" w:rsidP="00C67206">
            <w:pPr>
              <w:pStyle w:val="ListParagraph"/>
              <w:numPr>
                <w:ilvl w:val="0"/>
                <w:numId w:val="28"/>
              </w:numPr>
              <w:autoSpaceDE w:val="0"/>
              <w:autoSpaceDN w:val="0"/>
              <w:adjustRightInd w:val="0"/>
              <w:ind w:left="459" w:hanging="426"/>
              <w:rPr>
                <w:rFonts w:ascii="Arial" w:hAnsi="Arial" w:cs="Arial"/>
                <w:sz w:val="18"/>
                <w:szCs w:val="18"/>
                <w:lang w:val="nl-NL" w:eastAsia="en-US"/>
              </w:rPr>
            </w:pPr>
            <w:r w:rsidRPr="00C67206">
              <w:rPr>
                <w:rFonts w:ascii="Arial" w:hAnsi="Arial" w:cs="Arial"/>
                <w:sz w:val="18"/>
                <w:szCs w:val="18"/>
                <w:lang w:val="nl-NL" w:eastAsia="en-US"/>
              </w:rPr>
              <w:t>Bij het betreden van de pauzeruimte dient werkkleding te worden uitgetrokken.</w:t>
            </w:r>
          </w:p>
          <w:p w:rsidR="005F5DE8" w:rsidRPr="00C67206" w:rsidRDefault="005F5DE8" w:rsidP="00C67206">
            <w:pPr>
              <w:pStyle w:val="ListParagraph"/>
              <w:numPr>
                <w:ilvl w:val="0"/>
                <w:numId w:val="28"/>
              </w:numPr>
              <w:autoSpaceDE w:val="0"/>
              <w:autoSpaceDN w:val="0"/>
              <w:adjustRightInd w:val="0"/>
              <w:ind w:left="459" w:hanging="426"/>
              <w:rPr>
                <w:rFonts w:ascii="Arial" w:hAnsi="Arial" w:cs="Arial"/>
                <w:sz w:val="18"/>
                <w:szCs w:val="18"/>
                <w:lang w:val="nl-NL" w:eastAsia="en-US"/>
              </w:rPr>
            </w:pPr>
            <w:r w:rsidRPr="00C67206">
              <w:rPr>
                <w:rFonts w:ascii="Arial" w:hAnsi="Arial" w:cs="Arial"/>
                <w:sz w:val="18"/>
                <w:szCs w:val="18"/>
                <w:lang w:val="nl-NL" w:eastAsia="en-US"/>
              </w:rPr>
              <w:t>Gebruik geen perslucht om werkkleding te reinigen.</w:t>
            </w:r>
          </w:p>
          <w:p w:rsidR="005F5DE8" w:rsidRPr="00C67206" w:rsidRDefault="005F5DE8" w:rsidP="00C67206">
            <w:pPr>
              <w:pStyle w:val="ListParagraph"/>
              <w:numPr>
                <w:ilvl w:val="0"/>
                <w:numId w:val="28"/>
              </w:numPr>
              <w:autoSpaceDE w:val="0"/>
              <w:autoSpaceDN w:val="0"/>
              <w:adjustRightInd w:val="0"/>
              <w:ind w:left="459" w:hanging="426"/>
              <w:rPr>
                <w:rFonts w:ascii="Arial" w:hAnsi="Arial" w:cs="Arial"/>
                <w:sz w:val="18"/>
                <w:szCs w:val="18"/>
                <w:lang w:val="nl-NL" w:eastAsia="en-US"/>
              </w:rPr>
            </w:pPr>
            <w:r w:rsidRPr="00C67206">
              <w:rPr>
                <w:rFonts w:ascii="Arial" w:hAnsi="Arial" w:cs="Arial"/>
                <w:sz w:val="18"/>
                <w:szCs w:val="18"/>
                <w:lang w:val="nl-NL" w:eastAsia="en-US"/>
              </w:rPr>
              <w:t>Zorg ervoor dat de kleedruimte ruim, georganiseerd en goed geventileerd is.</w:t>
            </w:r>
          </w:p>
          <w:p w:rsidR="005F5DE8" w:rsidRPr="00C67206" w:rsidRDefault="005F5DE8" w:rsidP="00C67206">
            <w:pPr>
              <w:pStyle w:val="ListParagraph"/>
              <w:numPr>
                <w:ilvl w:val="0"/>
                <w:numId w:val="28"/>
              </w:numPr>
              <w:autoSpaceDE w:val="0"/>
              <w:autoSpaceDN w:val="0"/>
              <w:adjustRightInd w:val="0"/>
              <w:ind w:left="459" w:hanging="426"/>
              <w:rPr>
                <w:rFonts w:ascii="Arial" w:hAnsi="Arial" w:cs="Arial"/>
                <w:sz w:val="18"/>
                <w:szCs w:val="18"/>
                <w:lang w:val="nl-NL" w:eastAsia="en-US"/>
              </w:rPr>
            </w:pPr>
            <w:r w:rsidRPr="00C67206">
              <w:rPr>
                <w:rFonts w:ascii="Arial" w:hAnsi="Arial" w:cs="Arial"/>
                <w:sz w:val="18"/>
                <w:szCs w:val="18"/>
                <w:lang w:val="nl-NL" w:eastAsia="en-US"/>
              </w:rPr>
              <w:t>In de verkleedruimte moeten toiletten, douches, wastafels en persoonlijke kastjes aanwezig zijn.</w:t>
            </w:r>
          </w:p>
          <w:p w:rsidR="005F5DE8" w:rsidRPr="00C67206" w:rsidRDefault="005F5DE8" w:rsidP="00C67206">
            <w:pPr>
              <w:pStyle w:val="ListParagraph"/>
              <w:numPr>
                <w:ilvl w:val="0"/>
                <w:numId w:val="28"/>
              </w:numPr>
              <w:autoSpaceDE w:val="0"/>
              <w:autoSpaceDN w:val="0"/>
              <w:adjustRightInd w:val="0"/>
              <w:ind w:left="459" w:hanging="426"/>
              <w:rPr>
                <w:rFonts w:ascii="Arial" w:hAnsi="Arial" w:cs="Arial"/>
                <w:sz w:val="18"/>
                <w:szCs w:val="18"/>
                <w:lang w:val="nl-NL" w:eastAsia="en-US"/>
              </w:rPr>
            </w:pPr>
            <w:r w:rsidRPr="00C67206">
              <w:rPr>
                <w:rFonts w:ascii="Arial" w:hAnsi="Arial" w:cs="Arial"/>
                <w:sz w:val="18"/>
                <w:szCs w:val="18"/>
                <w:lang w:val="nl-NL" w:eastAsia="en-US"/>
              </w:rPr>
              <w:t>Zorg ervoor dat vochtige werkkleding gedroogd kan worden.</w:t>
            </w:r>
          </w:p>
          <w:p w:rsidR="005F5DE8" w:rsidRPr="00C67206" w:rsidRDefault="005F5DE8" w:rsidP="00C67206">
            <w:pPr>
              <w:pStyle w:val="ListParagraph"/>
              <w:numPr>
                <w:ilvl w:val="0"/>
                <w:numId w:val="28"/>
              </w:numPr>
              <w:autoSpaceDE w:val="0"/>
              <w:autoSpaceDN w:val="0"/>
              <w:adjustRightInd w:val="0"/>
              <w:ind w:left="459" w:hanging="426"/>
              <w:rPr>
                <w:rFonts w:ascii="Arial" w:hAnsi="Arial" w:cs="Arial"/>
                <w:sz w:val="18"/>
                <w:szCs w:val="18"/>
                <w:lang w:val="nl-NL" w:eastAsia="en-US"/>
              </w:rPr>
            </w:pPr>
            <w:r w:rsidRPr="00C67206">
              <w:rPr>
                <w:rFonts w:ascii="Arial" w:hAnsi="Arial" w:cs="Arial"/>
                <w:sz w:val="18"/>
                <w:szCs w:val="18"/>
                <w:lang w:val="nl-NL" w:eastAsia="en-US"/>
              </w:rPr>
              <w:t xml:space="preserve">Het is niet toegestaan te roken, eten en te drinken in de productieruimten. Enkel eten, drinken in de kantine. </w:t>
            </w:r>
          </w:p>
          <w:p w:rsidR="005F5DE8" w:rsidRPr="00C67206" w:rsidRDefault="005F5DE8" w:rsidP="00C67206">
            <w:pPr>
              <w:pStyle w:val="ListParagraph"/>
              <w:numPr>
                <w:ilvl w:val="0"/>
                <w:numId w:val="28"/>
              </w:numPr>
              <w:autoSpaceDE w:val="0"/>
              <w:autoSpaceDN w:val="0"/>
              <w:adjustRightInd w:val="0"/>
              <w:ind w:left="459" w:hanging="426"/>
              <w:rPr>
                <w:rFonts w:ascii="Arial" w:hAnsi="Arial" w:cs="Arial"/>
                <w:sz w:val="18"/>
                <w:szCs w:val="18"/>
                <w:lang w:val="nl-NL" w:eastAsia="en-US"/>
              </w:rPr>
            </w:pPr>
            <w:r w:rsidRPr="00C67206">
              <w:rPr>
                <w:rFonts w:ascii="Arial" w:hAnsi="Arial" w:cs="Arial"/>
                <w:sz w:val="18"/>
                <w:szCs w:val="18"/>
                <w:lang w:val="nl-NL" w:eastAsia="en-US"/>
              </w:rPr>
              <w:t>Voorzie koelkasten waar de werknemers voeding en drank kunnen bewaren.</w:t>
            </w:r>
          </w:p>
          <w:p w:rsidR="005F5DE8" w:rsidRPr="00C67206" w:rsidRDefault="005F5DE8" w:rsidP="00C67206">
            <w:pPr>
              <w:pStyle w:val="ListParagraph"/>
              <w:numPr>
                <w:ilvl w:val="0"/>
                <w:numId w:val="28"/>
              </w:numPr>
              <w:autoSpaceDE w:val="0"/>
              <w:autoSpaceDN w:val="0"/>
              <w:adjustRightInd w:val="0"/>
              <w:ind w:left="459" w:hanging="426"/>
              <w:rPr>
                <w:rFonts w:ascii="Arial" w:hAnsi="Arial" w:cs="Arial"/>
                <w:sz w:val="19"/>
                <w:szCs w:val="19"/>
                <w:lang w:val="nl-NL" w:eastAsia="en-US"/>
              </w:rPr>
            </w:pPr>
            <w:r w:rsidRPr="00C67206">
              <w:rPr>
                <w:rFonts w:ascii="Arial" w:hAnsi="Arial" w:cs="Arial"/>
                <w:sz w:val="18"/>
                <w:szCs w:val="18"/>
                <w:lang w:val="nl-NL" w:eastAsia="en-US"/>
              </w:rPr>
              <w:t>Roken uitsluitend in de daarvoor bestemde ruimten.</w:t>
            </w:r>
          </w:p>
        </w:tc>
      </w:tr>
    </w:tbl>
    <w:p w:rsidR="005F5DE8" w:rsidRDefault="005F5DE8">
      <w:pPr>
        <w:rPr>
          <w:lang w:val="nl-NL"/>
        </w:rPr>
      </w:pPr>
      <w:r>
        <w:rPr>
          <w:lang w:val="nl-NL"/>
        </w:rPr>
        <w:br w:type="page"/>
      </w:r>
    </w:p>
    <w:p w:rsidR="005F5DE8" w:rsidRDefault="005F5DE8" w:rsidP="000041AF">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7"/>
        <w:gridCol w:w="425"/>
        <w:gridCol w:w="3226"/>
      </w:tblGrid>
      <w:tr w:rsidR="005F5DE8" w:rsidRPr="00AE6258" w:rsidTr="00C67206">
        <w:tc>
          <w:tcPr>
            <w:tcW w:w="5637" w:type="dxa"/>
          </w:tcPr>
          <w:p w:rsidR="005F5DE8" w:rsidRPr="00C67206" w:rsidRDefault="005F5DE8" w:rsidP="002F6319">
            <w:pPr>
              <w:rPr>
                <w:lang w:val="nl-NL"/>
              </w:rPr>
            </w:pPr>
          </w:p>
        </w:tc>
        <w:tc>
          <w:tcPr>
            <w:tcW w:w="425" w:type="dxa"/>
          </w:tcPr>
          <w:p w:rsidR="005F5DE8" w:rsidRPr="00C67206" w:rsidRDefault="005F5DE8" w:rsidP="002F6319">
            <w:pPr>
              <w:rPr>
                <w:lang w:val="nl-NL"/>
              </w:rPr>
            </w:pPr>
          </w:p>
        </w:tc>
        <w:tc>
          <w:tcPr>
            <w:tcW w:w="3226" w:type="dxa"/>
          </w:tcPr>
          <w:p w:rsidR="005F5DE8" w:rsidRPr="00C67206" w:rsidRDefault="005F5DE8" w:rsidP="002F6319">
            <w:pPr>
              <w:rPr>
                <w:lang w:val="nl-NL"/>
              </w:rPr>
            </w:pPr>
          </w:p>
        </w:tc>
      </w:tr>
      <w:tr w:rsidR="005F5DE8" w:rsidRPr="00AE6258" w:rsidTr="00C67206">
        <w:tc>
          <w:tcPr>
            <w:tcW w:w="5637" w:type="dxa"/>
          </w:tcPr>
          <w:p w:rsidR="005F5DE8" w:rsidRPr="00C67206" w:rsidRDefault="005F5DE8" w:rsidP="00C67206">
            <w:pPr>
              <w:autoSpaceDE w:val="0"/>
              <w:autoSpaceDN w:val="0"/>
              <w:adjustRightInd w:val="0"/>
              <w:rPr>
                <w:rFonts w:ascii="Arial,Bold" w:hAnsi="Arial,Bold" w:cs="Arial,Bold"/>
                <w:b/>
                <w:bCs/>
                <w:sz w:val="18"/>
                <w:szCs w:val="18"/>
                <w:lang w:val="nl-NL" w:eastAsia="en-US"/>
              </w:rPr>
            </w:pPr>
            <w:r w:rsidRPr="00C67206">
              <w:rPr>
                <w:rFonts w:ascii="Arial,Bold" w:hAnsi="Arial,Bold" w:cs="Arial,Bold"/>
                <w:b/>
                <w:bCs/>
                <w:sz w:val="18"/>
                <w:szCs w:val="18"/>
                <w:lang w:val="nl-NL" w:eastAsia="en-US"/>
              </w:rPr>
              <w:t>Onderhoud</w:t>
            </w:r>
          </w:p>
          <w:p w:rsidR="005F5DE8" w:rsidRPr="00C67206" w:rsidRDefault="005F5DE8" w:rsidP="00C67206">
            <w:pPr>
              <w:pStyle w:val="ListParagraph"/>
              <w:numPr>
                <w:ilvl w:val="0"/>
                <w:numId w:val="31"/>
              </w:numPr>
              <w:autoSpaceDE w:val="0"/>
              <w:autoSpaceDN w:val="0"/>
              <w:adjustRightInd w:val="0"/>
              <w:ind w:left="426" w:hanging="426"/>
              <w:rPr>
                <w:rFonts w:ascii="Arial" w:hAnsi="Arial" w:cs="Arial"/>
                <w:sz w:val="18"/>
                <w:szCs w:val="18"/>
                <w:lang w:val="nl-NL" w:eastAsia="en-US"/>
              </w:rPr>
            </w:pPr>
            <w:r w:rsidRPr="00C67206">
              <w:rPr>
                <w:rFonts w:ascii="Arial" w:hAnsi="Arial" w:cs="Arial"/>
                <w:sz w:val="18"/>
                <w:szCs w:val="18"/>
                <w:lang w:val="nl-NL" w:eastAsia="en-US"/>
              </w:rPr>
              <w:t xml:space="preserve">Zorg er voor dat de apparatuur goed wordt onderhouden, volgens de aanbevelingen van de leverancier/installateur. </w:t>
            </w:r>
          </w:p>
          <w:p w:rsidR="005F5DE8" w:rsidRPr="00C67206" w:rsidRDefault="005F5DE8" w:rsidP="00C67206">
            <w:pPr>
              <w:pStyle w:val="ListParagraph"/>
              <w:numPr>
                <w:ilvl w:val="0"/>
                <w:numId w:val="31"/>
              </w:numPr>
              <w:autoSpaceDE w:val="0"/>
              <w:autoSpaceDN w:val="0"/>
              <w:adjustRightInd w:val="0"/>
              <w:ind w:left="426" w:hanging="426"/>
              <w:rPr>
                <w:rFonts w:ascii="Arial" w:hAnsi="Arial" w:cs="Arial"/>
                <w:sz w:val="18"/>
                <w:szCs w:val="18"/>
                <w:lang w:val="nl-NL" w:eastAsia="en-US"/>
              </w:rPr>
            </w:pPr>
            <w:r w:rsidRPr="00C67206">
              <w:rPr>
                <w:rFonts w:ascii="Arial" w:hAnsi="Arial" w:cs="Arial"/>
                <w:sz w:val="18"/>
                <w:szCs w:val="18"/>
                <w:lang w:val="nl-NL" w:eastAsia="en-US"/>
              </w:rPr>
              <w:t>Volg alle noodzakelijk speciale procedures om ervoor te zorgen dat de werkkledij goed gereinigd wordt.</w:t>
            </w:r>
          </w:p>
          <w:p w:rsidR="005F5DE8" w:rsidRPr="00C67206" w:rsidRDefault="005F5DE8" w:rsidP="00C67206">
            <w:pPr>
              <w:pStyle w:val="ListParagraph"/>
              <w:autoSpaceDE w:val="0"/>
              <w:autoSpaceDN w:val="0"/>
              <w:adjustRightInd w:val="0"/>
              <w:ind w:left="426" w:hanging="426"/>
              <w:rPr>
                <w:rFonts w:ascii="Arial" w:hAnsi="Arial" w:cs="Arial"/>
                <w:sz w:val="18"/>
                <w:szCs w:val="18"/>
                <w:lang w:val="nl-NL" w:eastAsia="en-US"/>
              </w:rPr>
            </w:pPr>
          </w:p>
          <w:p w:rsidR="005F5DE8" w:rsidRPr="00C67206" w:rsidRDefault="005F5DE8" w:rsidP="00C67206">
            <w:pPr>
              <w:autoSpaceDE w:val="0"/>
              <w:autoSpaceDN w:val="0"/>
              <w:adjustRightInd w:val="0"/>
              <w:ind w:left="426" w:hanging="426"/>
              <w:rPr>
                <w:rFonts w:ascii="Arial,Bold" w:hAnsi="Arial,Bold" w:cs="Arial,Bold"/>
                <w:b/>
                <w:bCs/>
                <w:sz w:val="18"/>
                <w:szCs w:val="18"/>
                <w:lang w:val="nl-NL" w:eastAsia="en-US"/>
              </w:rPr>
            </w:pPr>
            <w:r w:rsidRPr="00C67206">
              <w:rPr>
                <w:rFonts w:ascii="Arial,Bold" w:hAnsi="Arial,Bold" w:cs="Arial,Bold"/>
                <w:b/>
                <w:bCs/>
                <w:sz w:val="18"/>
                <w:szCs w:val="18"/>
                <w:lang w:val="nl-NL" w:eastAsia="en-US"/>
              </w:rPr>
              <w:t>Onderzoek en testen</w:t>
            </w:r>
          </w:p>
          <w:p w:rsidR="005F5DE8" w:rsidRPr="00C67206" w:rsidRDefault="005F5DE8" w:rsidP="00C67206">
            <w:pPr>
              <w:pStyle w:val="ListParagraph"/>
              <w:numPr>
                <w:ilvl w:val="0"/>
                <w:numId w:val="31"/>
              </w:numPr>
              <w:autoSpaceDE w:val="0"/>
              <w:autoSpaceDN w:val="0"/>
              <w:adjustRightInd w:val="0"/>
              <w:ind w:left="426" w:hanging="426"/>
              <w:rPr>
                <w:rFonts w:ascii="Arial" w:hAnsi="Arial" w:cs="Arial"/>
                <w:sz w:val="18"/>
                <w:szCs w:val="18"/>
                <w:lang w:val="nl-NL" w:eastAsia="en-US"/>
              </w:rPr>
            </w:pPr>
            <w:r w:rsidRPr="00C67206">
              <w:rPr>
                <w:rFonts w:ascii="Arial" w:hAnsi="Arial" w:cs="Arial"/>
                <w:sz w:val="18"/>
                <w:szCs w:val="18"/>
                <w:lang w:val="nl-NL" w:eastAsia="en-US"/>
              </w:rPr>
              <w:t>Inspecteer met het blote oog minstens één keer per week de sanitaire voorzieningen en de eet- en drankruimte op tekenen van schade. Indien deze niet vaak gebruikt wordt, controleer voor elk gebruik.</w:t>
            </w:r>
          </w:p>
          <w:p w:rsidR="005F5DE8" w:rsidRPr="00C67206" w:rsidRDefault="005F5DE8" w:rsidP="00C67206">
            <w:pPr>
              <w:pStyle w:val="ListParagraph"/>
              <w:numPr>
                <w:ilvl w:val="0"/>
                <w:numId w:val="31"/>
              </w:numPr>
              <w:autoSpaceDE w:val="0"/>
              <w:autoSpaceDN w:val="0"/>
              <w:adjustRightInd w:val="0"/>
              <w:ind w:left="426" w:hanging="426"/>
              <w:rPr>
                <w:rFonts w:ascii="Arial" w:hAnsi="Arial" w:cs="Arial"/>
                <w:sz w:val="18"/>
                <w:szCs w:val="18"/>
                <w:lang w:val="nl-NL" w:eastAsia="en-US"/>
              </w:rPr>
            </w:pPr>
            <w:r w:rsidRPr="00C67206">
              <w:rPr>
                <w:rFonts w:ascii="Arial" w:hAnsi="Arial" w:cs="Arial"/>
                <w:sz w:val="18"/>
                <w:szCs w:val="18"/>
                <w:lang w:val="nl-NL" w:eastAsia="en-US"/>
              </w:rPr>
              <w:t xml:space="preserve">Inspecteer dagelijks met het blote oog de werkkledij op tekenen van schade en stof. </w:t>
            </w:r>
          </w:p>
          <w:p w:rsidR="005F5DE8" w:rsidRPr="00C67206" w:rsidRDefault="005F5DE8" w:rsidP="00C67206">
            <w:pPr>
              <w:pStyle w:val="ListParagraph"/>
              <w:numPr>
                <w:ilvl w:val="0"/>
                <w:numId w:val="31"/>
              </w:numPr>
              <w:autoSpaceDE w:val="0"/>
              <w:autoSpaceDN w:val="0"/>
              <w:adjustRightInd w:val="0"/>
              <w:ind w:left="426" w:hanging="426"/>
              <w:rPr>
                <w:rFonts w:ascii="Arial" w:hAnsi="Arial" w:cs="Arial"/>
                <w:sz w:val="18"/>
                <w:szCs w:val="18"/>
                <w:lang w:val="nl-NL" w:eastAsia="en-US"/>
              </w:rPr>
            </w:pPr>
            <w:r w:rsidRPr="00C67206">
              <w:rPr>
                <w:rFonts w:ascii="Arial" w:hAnsi="Arial" w:cs="Arial"/>
                <w:sz w:val="18"/>
                <w:szCs w:val="18"/>
                <w:lang w:val="nl-NL" w:eastAsia="en-US"/>
              </w:rPr>
              <w:t>Zorg voor inspectieverslagen. Bewaar deze inspectieverslagen gedurende een lange periode. (Nationale wetgeving is minimum vijf jaar).</w:t>
            </w:r>
          </w:p>
          <w:p w:rsidR="005F5DE8" w:rsidRPr="00C67206" w:rsidRDefault="005F5DE8" w:rsidP="00C67206">
            <w:pPr>
              <w:autoSpaceDE w:val="0"/>
              <w:autoSpaceDN w:val="0"/>
              <w:adjustRightInd w:val="0"/>
              <w:ind w:left="426" w:hanging="426"/>
              <w:rPr>
                <w:rFonts w:ascii="Arial,Bold" w:hAnsi="Arial,Bold" w:cs="Arial,Bold"/>
                <w:b/>
                <w:bCs/>
                <w:sz w:val="18"/>
                <w:szCs w:val="18"/>
                <w:lang w:val="nl-NL" w:eastAsia="en-US"/>
              </w:rPr>
            </w:pPr>
          </w:p>
          <w:p w:rsidR="005F5DE8" w:rsidRPr="00C67206" w:rsidRDefault="005F5DE8" w:rsidP="00C67206">
            <w:pPr>
              <w:autoSpaceDE w:val="0"/>
              <w:autoSpaceDN w:val="0"/>
              <w:adjustRightInd w:val="0"/>
              <w:ind w:left="426" w:hanging="426"/>
              <w:rPr>
                <w:rFonts w:ascii="Arial,Bold" w:hAnsi="Arial,Bold" w:cs="Arial,Bold"/>
                <w:b/>
                <w:bCs/>
                <w:sz w:val="18"/>
                <w:szCs w:val="18"/>
                <w:lang w:val="nl-NL" w:eastAsia="en-US"/>
              </w:rPr>
            </w:pPr>
            <w:r w:rsidRPr="00C67206">
              <w:rPr>
                <w:rFonts w:ascii="Arial,Bold" w:hAnsi="Arial,Bold" w:cs="Arial,Bold"/>
                <w:b/>
                <w:bCs/>
                <w:sz w:val="18"/>
                <w:szCs w:val="18"/>
                <w:lang w:val="nl-NL" w:eastAsia="en-US"/>
              </w:rPr>
              <w:t>Schoonmaak en orde &amp; netheid</w:t>
            </w:r>
          </w:p>
          <w:p w:rsidR="005F5DE8" w:rsidRPr="00C67206" w:rsidRDefault="005F5DE8" w:rsidP="00C67206">
            <w:pPr>
              <w:pStyle w:val="ListParagraph"/>
              <w:numPr>
                <w:ilvl w:val="0"/>
                <w:numId w:val="31"/>
              </w:numPr>
              <w:autoSpaceDE w:val="0"/>
              <w:autoSpaceDN w:val="0"/>
              <w:adjustRightInd w:val="0"/>
              <w:ind w:left="426" w:hanging="426"/>
              <w:rPr>
                <w:rFonts w:ascii="Arial" w:hAnsi="Arial" w:cs="Arial"/>
                <w:sz w:val="18"/>
                <w:szCs w:val="18"/>
                <w:lang w:val="nl-NL" w:eastAsia="en-US"/>
              </w:rPr>
            </w:pPr>
            <w:r w:rsidRPr="00C67206">
              <w:rPr>
                <w:rFonts w:ascii="Arial" w:hAnsi="Arial" w:cs="Arial"/>
                <w:sz w:val="18"/>
                <w:szCs w:val="18"/>
                <w:lang w:val="nl-NL" w:eastAsia="en-US"/>
              </w:rPr>
              <w:t>Maak schoon met behulp van met water of stofzuiger. Voorkom opdwarreling stof.</w:t>
            </w:r>
          </w:p>
          <w:p w:rsidR="005F5DE8" w:rsidRPr="00C67206" w:rsidRDefault="005F5DE8" w:rsidP="00C67206">
            <w:pPr>
              <w:pStyle w:val="ListParagraph"/>
              <w:numPr>
                <w:ilvl w:val="0"/>
                <w:numId w:val="31"/>
              </w:numPr>
              <w:autoSpaceDE w:val="0"/>
              <w:autoSpaceDN w:val="0"/>
              <w:adjustRightInd w:val="0"/>
              <w:ind w:left="426" w:hanging="426"/>
              <w:rPr>
                <w:rFonts w:ascii="Arial" w:hAnsi="Arial" w:cs="Arial"/>
                <w:sz w:val="18"/>
                <w:szCs w:val="18"/>
                <w:lang w:val="nl-NL" w:eastAsia="en-US"/>
              </w:rPr>
            </w:pPr>
            <w:r w:rsidRPr="00C67206">
              <w:rPr>
                <w:rFonts w:ascii="Arial" w:hAnsi="Arial" w:cs="Arial"/>
                <w:sz w:val="18"/>
                <w:szCs w:val="18"/>
                <w:lang w:val="nl-NL" w:eastAsia="en-US"/>
              </w:rPr>
              <w:t>Voorkom het gebruik van perslucht of een bezem.</w:t>
            </w:r>
          </w:p>
          <w:p w:rsidR="005F5DE8" w:rsidRPr="00C67206" w:rsidRDefault="005F5DE8" w:rsidP="00C67206">
            <w:pPr>
              <w:pStyle w:val="ListParagraph"/>
              <w:numPr>
                <w:ilvl w:val="0"/>
                <w:numId w:val="31"/>
              </w:numPr>
              <w:autoSpaceDE w:val="0"/>
              <w:autoSpaceDN w:val="0"/>
              <w:adjustRightInd w:val="0"/>
              <w:ind w:left="426" w:hanging="426"/>
              <w:rPr>
                <w:rFonts w:ascii="Arial" w:hAnsi="Arial" w:cs="Arial"/>
                <w:sz w:val="18"/>
                <w:szCs w:val="18"/>
                <w:lang w:val="nl-NL" w:eastAsia="en-US"/>
              </w:rPr>
            </w:pPr>
            <w:r w:rsidRPr="00C67206">
              <w:rPr>
                <w:rFonts w:ascii="Arial" w:hAnsi="Arial" w:cs="Arial"/>
                <w:sz w:val="18"/>
                <w:szCs w:val="18"/>
                <w:lang w:val="nl-NL" w:eastAsia="en-US"/>
              </w:rPr>
              <w:t xml:space="preserve">Houdt kantine en werkruimten schoon. </w:t>
            </w:r>
          </w:p>
          <w:p w:rsidR="005F5DE8" w:rsidRPr="00C67206" w:rsidRDefault="005F5DE8" w:rsidP="00C67206">
            <w:pPr>
              <w:pStyle w:val="ListParagraph"/>
              <w:numPr>
                <w:ilvl w:val="0"/>
                <w:numId w:val="31"/>
              </w:numPr>
              <w:autoSpaceDE w:val="0"/>
              <w:autoSpaceDN w:val="0"/>
              <w:adjustRightInd w:val="0"/>
              <w:ind w:left="426" w:hanging="426"/>
              <w:rPr>
                <w:rFonts w:ascii="Arial" w:hAnsi="Arial" w:cs="Arial"/>
                <w:sz w:val="18"/>
                <w:szCs w:val="18"/>
                <w:lang w:val="nl-NL" w:eastAsia="en-US"/>
              </w:rPr>
            </w:pPr>
            <w:r w:rsidRPr="00C67206">
              <w:rPr>
                <w:rFonts w:ascii="Arial" w:hAnsi="Arial" w:cs="Arial"/>
                <w:sz w:val="18"/>
                <w:szCs w:val="18"/>
                <w:lang w:val="nl-NL" w:eastAsia="en-US"/>
              </w:rPr>
              <w:t>Het is niet toegestaan te roken, eten en te drinken in de productieruimten. Enkel eten, drinken in de kantine.</w:t>
            </w:r>
          </w:p>
          <w:p w:rsidR="005F5DE8" w:rsidRPr="00C67206" w:rsidRDefault="005F5DE8" w:rsidP="00C67206">
            <w:pPr>
              <w:pStyle w:val="ListParagraph"/>
              <w:numPr>
                <w:ilvl w:val="0"/>
                <w:numId w:val="31"/>
              </w:numPr>
              <w:autoSpaceDE w:val="0"/>
              <w:autoSpaceDN w:val="0"/>
              <w:adjustRightInd w:val="0"/>
              <w:ind w:left="426" w:hanging="426"/>
              <w:rPr>
                <w:rFonts w:ascii="Arial" w:hAnsi="Arial" w:cs="Arial"/>
                <w:sz w:val="18"/>
                <w:szCs w:val="18"/>
                <w:lang w:val="nl-NL" w:eastAsia="en-US"/>
              </w:rPr>
            </w:pPr>
            <w:r w:rsidRPr="00C67206">
              <w:rPr>
                <w:rFonts w:ascii="Arial" w:hAnsi="Arial" w:cs="Arial"/>
                <w:sz w:val="18"/>
                <w:szCs w:val="18"/>
                <w:lang w:val="nl-NL" w:eastAsia="en-US"/>
              </w:rPr>
              <w:t>Was uw handen na het beëindigen van werkzaamheden.</w:t>
            </w:r>
          </w:p>
          <w:p w:rsidR="005F5DE8" w:rsidRPr="00C67206" w:rsidRDefault="005F5DE8" w:rsidP="00C67206">
            <w:pPr>
              <w:pStyle w:val="ListParagraph"/>
              <w:numPr>
                <w:ilvl w:val="0"/>
                <w:numId w:val="31"/>
              </w:numPr>
              <w:autoSpaceDE w:val="0"/>
              <w:autoSpaceDN w:val="0"/>
              <w:adjustRightInd w:val="0"/>
              <w:ind w:left="426" w:hanging="426"/>
              <w:rPr>
                <w:rFonts w:ascii="Arial" w:hAnsi="Arial" w:cs="Arial"/>
                <w:sz w:val="18"/>
                <w:szCs w:val="18"/>
                <w:lang w:val="nl-NL" w:eastAsia="en-US"/>
              </w:rPr>
            </w:pPr>
            <w:r w:rsidRPr="00C67206">
              <w:rPr>
                <w:rFonts w:ascii="Arial" w:hAnsi="Arial" w:cs="Arial"/>
                <w:sz w:val="18"/>
                <w:szCs w:val="18"/>
                <w:lang w:val="nl-NL" w:eastAsia="en-US"/>
              </w:rPr>
              <w:t>Was uw handen voor het betreden van de pauzeruimte</w:t>
            </w:r>
          </w:p>
          <w:p w:rsidR="005F5DE8" w:rsidRPr="00C67206" w:rsidRDefault="005F5DE8" w:rsidP="00C67206">
            <w:pPr>
              <w:pStyle w:val="ListParagraph"/>
              <w:numPr>
                <w:ilvl w:val="0"/>
                <w:numId w:val="31"/>
              </w:numPr>
              <w:autoSpaceDE w:val="0"/>
              <w:autoSpaceDN w:val="0"/>
              <w:adjustRightInd w:val="0"/>
              <w:ind w:left="426" w:hanging="426"/>
              <w:rPr>
                <w:rFonts w:ascii="Arial" w:hAnsi="Arial" w:cs="Arial"/>
                <w:sz w:val="18"/>
                <w:szCs w:val="18"/>
                <w:lang w:val="nl-NL" w:eastAsia="en-US"/>
              </w:rPr>
            </w:pPr>
            <w:r w:rsidRPr="00C67206">
              <w:rPr>
                <w:rFonts w:ascii="Arial" w:hAnsi="Arial" w:cs="Arial"/>
                <w:sz w:val="18"/>
                <w:szCs w:val="18"/>
                <w:lang w:val="nl-NL" w:eastAsia="en-US"/>
              </w:rPr>
              <w:t>Was uw handen na het afspoelen en uittrekken van handschoenen.</w:t>
            </w:r>
          </w:p>
          <w:p w:rsidR="005F5DE8" w:rsidRPr="00C67206" w:rsidRDefault="005F5DE8" w:rsidP="00C67206">
            <w:pPr>
              <w:pStyle w:val="ListParagraph"/>
              <w:numPr>
                <w:ilvl w:val="0"/>
                <w:numId w:val="31"/>
              </w:numPr>
              <w:autoSpaceDE w:val="0"/>
              <w:autoSpaceDN w:val="0"/>
              <w:adjustRightInd w:val="0"/>
              <w:ind w:left="426" w:hanging="426"/>
              <w:rPr>
                <w:rFonts w:ascii="Arial" w:hAnsi="Arial" w:cs="Arial"/>
                <w:sz w:val="18"/>
                <w:szCs w:val="18"/>
                <w:lang w:val="nl-NL" w:eastAsia="en-US"/>
              </w:rPr>
            </w:pPr>
            <w:r w:rsidRPr="00C67206">
              <w:rPr>
                <w:rFonts w:ascii="Arial" w:hAnsi="Arial" w:cs="Arial"/>
                <w:sz w:val="18"/>
                <w:szCs w:val="18"/>
                <w:lang w:val="nl-NL" w:eastAsia="en-US"/>
              </w:rPr>
              <w:t>Was uw handen na hoesten, niezen en snuiten van de neus.</w:t>
            </w:r>
          </w:p>
          <w:p w:rsidR="005F5DE8" w:rsidRPr="00C67206" w:rsidRDefault="005F5DE8" w:rsidP="00C67206">
            <w:pPr>
              <w:pStyle w:val="ListParagraph"/>
              <w:numPr>
                <w:ilvl w:val="0"/>
                <w:numId w:val="31"/>
              </w:numPr>
              <w:autoSpaceDE w:val="0"/>
              <w:autoSpaceDN w:val="0"/>
              <w:adjustRightInd w:val="0"/>
              <w:ind w:left="426" w:hanging="426"/>
              <w:rPr>
                <w:rFonts w:ascii="Arial" w:hAnsi="Arial" w:cs="Arial"/>
                <w:sz w:val="18"/>
                <w:szCs w:val="18"/>
                <w:lang w:val="nl-NL" w:eastAsia="en-US"/>
              </w:rPr>
            </w:pPr>
            <w:r w:rsidRPr="00C67206">
              <w:rPr>
                <w:rFonts w:ascii="Arial" w:hAnsi="Arial" w:cs="Arial"/>
                <w:sz w:val="18"/>
                <w:szCs w:val="18"/>
                <w:lang w:val="nl-NL" w:eastAsia="en-US"/>
              </w:rPr>
              <w:t>Was uw handen na toiletgebruik.</w:t>
            </w:r>
          </w:p>
          <w:p w:rsidR="005F5DE8" w:rsidRPr="00C67206" w:rsidRDefault="005F5DE8" w:rsidP="00C67206">
            <w:pPr>
              <w:pStyle w:val="ListParagraph"/>
              <w:numPr>
                <w:ilvl w:val="0"/>
                <w:numId w:val="31"/>
              </w:numPr>
              <w:autoSpaceDE w:val="0"/>
              <w:autoSpaceDN w:val="0"/>
              <w:adjustRightInd w:val="0"/>
              <w:ind w:left="426" w:hanging="426"/>
              <w:rPr>
                <w:rFonts w:ascii="Arial" w:hAnsi="Arial" w:cs="Arial"/>
                <w:sz w:val="18"/>
                <w:szCs w:val="18"/>
                <w:lang w:val="nl-NL" w:eastAsia="en-US"/>
              </w:rPr>
            </w:pPr>
            <w:r w:rsidRPr="00C67206">
              <w:rPr>
                <w:rFonts w:ascii="Arial" w:hAnsi="Arial" w:cs="Arial"/>
                <w:sz w:val="18"/>
                <w:szCs w:val="18"/>
                <w:lang w:val="nl-NL" w:eastAsia="en-US"/>
              </w:rPr>
              <w:t>Werknemers moeten in de gelegenheid worden gesteld om na hun werkdag te douchen.</w:t>
            </w:r>
          </w:p>
          <w:p w:rsidR="005F5DE8" w:rsidRPr="00C67206" w:rsidRDefault="005F5DE8" w:rsidP="00C67206">
            <w:pPr>
              <w:autoSpaceDE w:val="0"/>
              <w:autoSpaceDN w:val="0"/>
              <w:adjustRightInd w:val="0"/>
              <w:ind w:left="426" w:hanging="426"/>
              <w:rPr>
                <w:rFonts w:ascii="Arial,Bold" w:hAnsi="Arial,Bold" w:cs="Arial,Bold"/>
                <w:b/>
                <w:bCs/>
                <w:sz w:val="18"/>
                <w:szCs w:val="18"/>
                <w:lang w:val="nl-NL" w:eastAsia="en-US"/>
              </w:rPr>
            </w:pPr>
          </w:p>
          <w:p w:rsidR="005F5DE8" w:rsidRPr="00C67206" w:rsidRDefault="005F5DE8" w:rsidP="00C67206">
            <w:pPr>
              <w:autoSpaceDE w:val="0"/>
              <w:autoSpaceDN w:val="0"/>
              <w:adjustRightInd w:val="0"/>
              <w:ind w:left="426" w:hanging="426"/>
              <w:rPr>
                <w:rFonts w:ascii="Arial,Bold" w:hAnsi="Arial,Bold" w:cs="Arial,Bold"/>
                <w:b/>
                <w:bCs/>
                <w:sz w:val="18"/>
                <w:szCs w:val="18"/>
                <w:lang w:val="nl-NL" w:eastAsia="en-US"/>
              </w:rPr>
            </w:pPr>
            <w:r w:rsidRPr="00C67206">
              <w:rPr>
                <w:rFonts w:ascii="Arial,Bold" w:hAnsi="Arial,Bold" w:cs="Arial,Bold"/>
                <w:b/>
                <w:bCs/>
                <w:sz w:val="18"/>
                <w:szCs w:val="18"/>
                <w:lang w:val="nl-NL" w:eastAsia="en-US"/>
              </w:rPr>
              <w:t>Persoonlijke beschermingsmiddelen</w:t>
            </w:r>
          </w:p>
          <w:p w:rsidR="005F5DE8" w:rsidRPr="00C67206" w:rsidRDefault="005F5DE8" w:rsidP="00C67206">
            <w:pPr>
              <w:pStyle w:val="ListParagraph"/>
              <w:numPr>
                <w:ilvl w:val="0"/>
                <w:numId w:val="31"/>
              </w:numPr>
              <w:autoSpaceDE w:val="0"/>
              <w:autoSpaceDN w:val="0"/>
              <w:adjustRightInd w:val="0"/>
              <w:ind w:left="426" w:hanging="426"/>
              <w:rPr>
                <w:rFonts w:ascii="Arial" w:hAnsi="Arial" w:cs="Arial"/>
                <w:sz w:val="18"/>
                <w:szCs w:val="18"/>
                <w:lang w:val="nl-NL" w:eastAsia="en-US"/>
              </w:rPr>
            </w:pPr>
            <w:r w:rsidRPr="00C67206">
              <w:rPr>
                <w:rFonts w:ascii="Arial" w:hAnsi="Arial" w:cs="Arial"/>
                <w:sz w:val="18"/>
                <w:szCs w:val="18"/>
                <w:lang w:val="nl-NL" w:eastAsia="en-US"/>
              </w:rPr>
              <w:t>Verwijs naar takenblad Persoonlijke beschermings-middelen.</w:t>
            </w:r>
          </w:p>
          <w:p w:rsidR="005F5DE8" w:rsidRPr="00C67206" w:rsidRDefault="005F5DE8" w:rsidP="00C67206">
            <w:pPr>
              <w:pStyle w:val="ListParagraph"/>
              <w:numPr>
                <w:ilvl w:val="0"/>
                <w:numId w:val="31"/>
              </w:numPr>
              <w:autoSpaceDE w:val="0"/>
              <w:autoSpaceDN w:val="0"/>
              <w:adjustRightInd w:val="0"/>
              <w:ind w:left="426" w:hanging="426"/>
              <w:rPr>
                <w:rFonts w:ascii="Arial" w:hAnsi="Arial" w:cs="Arial"/>
                <w:sz w:val="18"/>
                <w:szCs w:val="18"/>
                <w:lang w:val="nl-NL" w:eastAsia="en-US"/>
              </w:rPr>
            </w:pPr>
            <w:r w:rsidRPr="00C67206">
              <w:rPr>
                <w:rFonts w:ascii="Arial" w:hAnsi="Arial" w:cs="Arial"/>
                <w:sz w:val="18"/>
                <w:szCs w:val="18"/>
                <w:lang w:val="nl-NL" w:eastAsia="en-US"/>
              </w:rPr>
              <w:t xml:space="preserve">Onderzoek of de bestaande beheersingsmaatregelen voldoende zijn. Indien nodig, moet er ademhalings-bescherming (met de geschikte beschermingsfactor) beschikbaar worden gesteld. </w:t>
            </w:r>
          </w:p>
          <w:p w:rsidR="005F5DE8" w:rsidRPr="00C67206" w:rsidRDefault="005F5DE8" w:rsidP="00C67206">
            <w:pPr>
              <w:pStyle w:val="ListParagraph"/>
              <w:numPr>
                <w:ilvl w:val="0"/>
                <w:numId w:val="31"/>
              </w:numPr>
              <w:autoSpaceDE w:val="0"/>
              <w:autoSpaceDN w:val="0"/>
              <w:adjustRightInd w:val="0"/>
              <w:ind w:left="426" w:hanging="426"/>
              <w:rPr>
                <w:rFonts w:ascii="Arial" w:hAnsi="Arial" w:cs="Arial"/>
                <w:sz w:val="18"/>
                <w:szCs w:val="18"/>
                <w:lang w:val="nl-NL" w:eastAsia="en-US"/>
              </w:rPr>
            </w:pPr>
            <w:r w:rsidRPr="00C67206">
              <w:rPr>
                <w:rFonts w:ascii="Arial" w:hAnsi="Arial" w:cs="Arial"/>
                <w:sz w:val="18"/>
                <w:szCs w:val="18"/>
                <w:lang w:val="nl-NL" w:eastAsia="en-US"/>
              </w:rPr>
              <w:t>Voorzie opbergmogelij</w:t>
            </w:r>
            <w:bookmarkStart w:id="0" w:name="_GoBack"/>
            <w:bookmarkEnd w:id="0"/>
            <w:r w:rsidRPr="00C67206">
              <w:rPr>
                <w:rFonts w:ascii="Arial" w:hAnsi="Arial" w:cs="Arial"/>
                <w:sz w:val="18"/>
                <w:szCs w:val="18"/>
                <w:lang w:val="nl-NL" w:eastAsia="en-US"/>
              </w:rPr>
              <w:t>kheden om persoonlijke beschermingsmiddelen schoon te houden wanneer deze niet gebruikt worden.</w:t>
            </w:r>
          </w:p>
          <w:p w:rsidR="005F5DE8" w:rsidRPr="00C67206" w:rsidRDefault="005F5DE8" w:rsidP="00C67206">
            <w:pPr>
              <w:pStyle w:val="ListParagraph"/>
              <w:numPr>
                <w:ilvl w:val="0"/>
                <w:numId w:val="31"/>
              </w:numPr>
              <w:autoSpaceDE w:val="0"/>
              <w:autoSpaceDN w:val="0"/>
              <w:adjustRightInd w:val="0"/>
              <w:ind w:left="426" w:hanging="426"/>
              <w:rPr>
                <w:rFonts w:ascii="Arial" w:hAnsi="Arial" w:cs="Arial"/>
                <w:sz w:val="18"/>
                <w:szCs w:val="18"/>
                <w:lang w:val="nl-NL" w:eastAsia="en-US"/>
              </w:rPr>
            </w:pPr>
            <w:r w:rsidRPr="00C67206">
              <w:rPr>
                <w:rFonts w:ascii="Arial" w:hAnsi="Arial" w:cs="Arial"/>
                <w:sz w:val="18"/>
                <w:szCs w:val="18"/>
                <w:lang w:val="nl-NL" w:eastAsia="en-US"/>
              </w:rPr>
              <w:t>Vervang ademhalingsbescherming na de gebruiksperioden, die zijn aangeraden door de leveranciers.</w:t>
            </w:r>
          </w:p>
          <w:p w:rsidR="005F5DE8" w:rsidRPr="00C67206" w:rsidRDefault="005F5DE8" w:rsidP="00C67206">
            <w:pPr>
              <w:autoSpaceDE w:val="0"/>
              <w:autoSpaceDN w:val="0"/>
              <w:adjustRightInd w:val="0"/>
              <w:ind w:left="426" w:hanging="426"/>
              <w:rPr>
                <w:rFonts w:ascii="Arial,Bold" w:hAnsi="Arial,Bold" w:cs="Arial,Bold"/>
                <w:b/>
                <w:bCs/>
                <w:sz w:val="18"/>
                <w:szCs w:val="18"/>
                <w:lang w:val="nl-NL" w:eastAsia="en-US"/>
              </w:rPr>
            </w:pPr>
          </w:p>
          <w:p w:rsidR="005F5DE8" w:rsidRPr="00C67206" w:rsidRDefault="005F5DE8" w:rsidP="00C67206">
            <w:pPr>
              <w:autoSpaceDE w:val="0"/>
              <w:autoSpaceDN w:val="0"/>
              <w:adjustRightInd w:val="0"/>
              <w:ind w:left="426" w:hanging="426"/>
              <w:rPr>
                <w:rFonts w:ascii="Arial" w:hAnsi="Arial" w:cs="Arial"/>
                <w:sz w:val="18"/>
                <w:szCs w:val="18"/>
                <w:lang w:val="nl-NL" w:eastAsia="en-US"/>
              </w:rPr>
            </w:pPr>
            <w:r w:rsidRPr="00C67206">
              <w:rPr>
                <w:rFonts w:ascii="Arial,Bold" w:hAnsi="Arial,Bold" w:cs="Arial,Bold"/>
                <w:b/>
                <w:bCs/>
                <w:sz w:val="18"/>
                <w:szCs w:val="18"/>
                <w:lang w:val="nl-NL" w:eastAsia="en-US"/>
              </w:rPr>
              <w:t xml:space="preserve"> Opleiding</w:t>
            </w:r>
          </w:p>
          <w:p w:rsidR="005F5DE8" w:rsidRPr="00C67206" w:rsidRDefault="005F5DE8" w:rsidP="00C67206">
            <w:pPr>
              <w:pStyle w:val="ListParagraph"/>
              <w:numPr>
                <w:ilvl w:val="0"/>
                <w:numId w:val="31"/>
              </w:numPr>
              <w:ind w:left="426" w:hanging="426"/>
              <w:rPr>
                <w:rFonts w:ascii="Arial" w:hAnsi="Arial" w:cs="Arial"/>
                <w:sz w:val="18"/>
                <w:szCs w:val="18"/>
                <w:lang w:val="nl-NL" w:eastAsia="en-US"/>
              </w:rPr>
            </w:pPr>
            <w:r w:rsidRPr="00C67206">
              <w:rPr>
                <w:rFonts w:ascii="Arial" w:hAnsi="Arial" w:cs="Arial"/>
                <w:sz w:val="18"/>
                <w:szCs w:val="18"/>
                <w:lang w:val="nl-NL" w:eastAsia="en-US"/>
              </w:rPr>
              <w:t>Maak werknemers bewust over de risico’s van blootstelling aan allergenen en zo schoon mogelijk te werken.</w:t>
            </w:r>
          </w:p>
          <w:p w:rsidR="005F5DE8" w:rsidRPr="00C67206" w:rsidRDefault="005F5DE8" w:rsidP="00C67206">
            <w:pPr>
              <w:autoSpaceDE w:val="0"/>
              <w:autoSpaceDN w:val="0"/>
              <w:adjustRightInd w:val="0"/>
              <w:ind w:left="426" w:hanging="426"/>
              <w:rPr>
                <w:rFonts w:ascii="Arial" w:hAnsi="Arial" w:cs="Arial"/>
                <w:sz w:val="18"/>
                <w:szCs w:val="18"/>
                <w:lang w:val="nl-NL" w:eastAsia="en-US"/>
              </w:rPr>
            </w:pPr>
          </w:p>
          <w:p w:rsidR="005F5DE8" w:rsidRPr="00C67206" w:rsidRDefault="005F5DE8" w:rsidP="00C67206">
            <w:pPr>
              <w:autoSpaceDE w:val="0"/>
              <w:autoSpaceDN w:val="0"/>
              <w:adjustRightInd w:val="0"/>
              <w:ind w:left="426" w:hanging="426"/>
              <w:rPr>
                <w:rFonts w:ascii="Arial,Bold" w:hAnsi="Arial,Bold" w:cs="Arial,Bold"/>
                <w:b/>
                <w:bCs/>
                <w:sz w:val="18"/>
                <w:szCs w:val="18"/>
                <w:lang w:val="nl-NL" w:eastAsia="en-US"/>
              </w:rPr>
            </w:pPr>
            <w:r w:rsidRPr="00C67206">
              <w:rPr>
                <w:rFonts w:ascii="Arial,Bold" w:hAnsi="Arial,Bold" w:cs="Arial,Bold"/>
                <w:b/>
                <w:bCs/>
                <w:sz w:val="18"/>
                <w:szCs w:val="18"/>
                <w:lang w:val="nl-NL" w:eastAsia="en-US"/>
              </w:rPr>
              <w:t>Supervisie</w:t>
            </w:r>
          </w:p>
          <w:p w:rsidR="005F5DE8" w:rsidRPr="00C67206" w:rsidRDefault="005F5DE8" w:rsidP="00C67206">
            <w:pPr>
              <w:pStyle w:val="ListParagraph"/>
              <w:numPr>
                <w:ilvl w:val="0"/>
                <w:numId w:val="31"/>
              </w:numPr>
              <w:autoSpaceDE w:val="0"/>
              <w:autoSpaceDN w:val="0"/>
              <w:adjustRightInd w:val="0"/>
              <w:ind w:left="426" w:hanging="426"/>
              <w:rPr>
                <w:rFonts w:ascii="Arial" w:hAnsi="Arial" w:cs="Arial"/>
                <w:sz w:val="18"/>
                <w:szCs w:val="18"/>
                <w:lang w:val="nl-NL" w:eastAsia="en-US"/>
              </w:rPr>
            </w:pPr>
            <w:r w:rsidRPr="00C67206">
              <w:rPr>
                <w:rFonts w:ascii="Arial" w:hAnsi="Arial" w:cs="Arial"/>
                <w:sz w:val="18"/>
                <w:szCs w:val="18"/>
                <w:lang w:val="nl-NL" w:eastAsia="en-US"/>
              </w:rPr>
              <w:t xml:space="preserve">Zorg voor een kwaliteitssysteem dat onderzoekt of de toegepaste beheersmaatregelen in werking zijn en of ze nageleefd worden. </w:t>
            </w:r>
          </w:p>
          <w:p w:rsidR="005F5DE8" w:rsidRPr="00C67206" w:rsidRDefault="005F5DE8" w:rsidP="00C67206">
            <w:pPr>
              <w:pStyle w:val="ListParagraph"/>
              <w:numPr>
                <w:ilvl w:val="0"/>
                <w:numId w:val="31"/>
              </w:numPr>
              <w:autoSpaceDE w:val="0"/>
              <w:autoSpaceDN w:val="0"/>
              <w:adjustRightInd w:val="0"/>
              <w:ind w:left="426" w:hanging="426"/>
              <w:rPr>
                <w:sz w:val="18"/>
                <w:szCs w:val="18"/>
                <w:lang w:val="nl-NL"/>
              </w:rPr>
            </w:pPr>
          </w:p>
          <w:p w:rsidR="005F5DE8" w:rsidRPr="00C67206" w:rsidRDefault="005F5DE8" w:rsidP="00C67206">
            <w:pPr>
              <w:pStyle w:val="ListParagraph"/>
              <w:numPr>
                <w:ilvl w:val="0"/>
                <w:numId w:val="31"/>
              </w:numPr>
              <w:autoSpaceDE w:val="0"/>
              <w:autoSpaceDN w:val="0"/>
              <w:adjustRightInd w:val="0"/>
              <w:ind w:left="426" w:hanging="426"/>
              <w:rPr>
                <w:sz w:val="18"/>
                <w:szCs w:val="18"/>
                <w:lang w:val="nl-NL"/>
              </w:rPr>
            </w:pPr>
            <w:r w:rsidRPr="00C67206">
              <w:rPr>
                <w:rFonts w:ascii="Arial" w:hAnsi="Arial" w:cs="Arial"/>
                <w:sz w:val="18"/>
                <w:szCs w:val="18"/>
                <w:lang w:val="nl-NL" w:eastAsia="en-US"/>
              </w:rPr>
              <w:t>Werkgevers moeten er voor zorgen dat de werknemers over alle middelen beschikken om de hiernaast weergegeven checklist uit te voeren.</w:t>
            </w:r>
          </w:p>
        </w:tc>
        <w:tc>
          <w:tcPr>
            <w:tcW w:w="425" w:type="dxa"/>
          </w:tcPr>
          <w:p w:rsidR="005F5DE8" w:rsidRPr="00C67206" w:rsidRDefault="005F5DE8" w:rsidP="002F6319">
            <w:pPr>
              <w:rPr>
                <w:lang w:val="nl-NL"/>
              </w:rPr>
            </w:pPr>
          </w:p>
        </w:tc>
        <w:tc>
          <w:tcPr>
            <w:tcW w:w="3226" w:type="dxa"/>
          </w:tcPr>
          <w:p w:rsidR="005F5DE8" w:rsidRPr="00C67206" w:rsidRDefault="005F5DE8" w:rsidP="00C67206">
            <w:pPr>
              <w:autoSpaceDE w:val="0"/>
              <w:autoSpaceDN w:val="0"/>
              <w:adjustRightInd w:val="0"/>
              <w:rPr>
                <w:rFonts w:ascii="Arial,Bold" w:hAnsi="Arial,Bold" w:cs="Arial,Bold"/>
                <w:b/>
                <w:bCs/>
                <w:color w:val="000000"/>
                <w:sz w:val="20"/>
                <w:szCs w:val="20"/>
                <w:lang w:val="nl-NL" w:eastAsia="en-US"/>
              </w:rPr>
            </w:pPr>
            <w:r w:rsidRPr="00C67206">
              <w:rPr>
                <w:rFonts w:ascii="Arial,Bold" w:hAnsi="Arial,Bold" w:cs="Arial,Bold"/>
                <w:b/>
                <w:bCs/>
                <w:color w:val="000000"/>
                <w:sz w:val="20"/>
                <w:szCs w:val="20"/>
                <w:lang w:val="nl-NL" w:eastAsia="en-US"/>
              </w:rPr>
              <w:t>Checklist voor de werknemer om optimaal gebruik te maken van de preventiemaatregelen.</w:t>
            </w:r>
          </w:p>
          <w:p w:rsidR="005F5DE8" w:rsidRPr="00C67206" w:rsidRDefault="005F5DE8" w:rsidP="00C67206">
            <w:pPr>
              <w:autoSpaceDE w:val="0"/>
              <w:autoSpaceDN w:val="0"/>
              <w:adjustRightInd w:val="0"/>
              <w:rPr>
                <w:rFonts w:ascii="Arial,Bold" w:hAnsi="Arial,Bold" w:cs="Arial,Bold"/>
                <w:b/>
                <w:bCs/>
                <w:color w:val="000000"/>
                <w:sz w:val="20"/>
                <w:szCs w:val="20"/>
                <w:lang w:val="nl-NL" w:eastAsia="en-US"/>
              </w:rPr>
            </w:pPr>
          </w:p>
          <w:p w:rsidR="005F5DE8" w:rsidRPr="00C67206" w:rsidRDefault="005F5DE8" w:rsidP="00C67206">
            <w:pPr>
              <w:pStyle w:val="ListParagraph"/>
              <w:numPr>
                <w:ilvl w:val="0"/>
                <w:numId w:val="36"/>
              </w:numPr>
              <w:autoSpaceDE w:val="0"/>
              <w:autoSpaceDN w:val="0"/>
              <w:adjustRightInd w:val="0"/>
              <w:ind w:left="459" w:hanging="425"/>
              <w:rPr>
                <w:rFonts w:ascii="Arial,Bold" w:hAnsi="Arial,Bold" w:cs="Arial,Bold"/>
                <w:b/>
                <w:bCs/>
                <w:sz w:val="16"/>
                <w:szCs w:val="16"/>
                <w:lang w:val="nl-NL" w:eastAsia="en-US"/>
              </w:rPr>
            </w:pPr>
            <w:r w:rsidRPr="00C67206">
              <w:rPr>
                <w:rFonts w:ascii="Arial,Bold" w:hAnsi="Arial,Bold" w:cs="Arial,Bold"/>
                <w:b/>
                <w:bCs/>
                <w:sz w:val="16"/>
                <w:szCs w:val="16"/>
                <w:lang w:val="nl-NL" w:eastAsia="en-US"/>
              </w:rPr>
              <w:t>Inspecteer alle gebruikte apparatuur op tekenen van schade, slijtage of slecht functioneren. Indien u op een probleem stuit, licht uw supervisor in.</w:t>
            </w:r>
          </w:p>
          <w:p w:rsidR="005F5DE8" w:rsidRPr="00C67206" w:rsidRDefault="005F5DE8" w:rsidP="00C67206">
            <w:pPr>
              <w:pStyle w:val="ListParagraph"/>
              <w:numPr>
                <w:ilvl w:val="0"/>
                <w:numId w:val="36"/>
              </w:numPr>
              <w:autoSpaceDE w:val="0"/>
              <w:autoSpaceDN w:val="0"/>
              <w:adjustRightInd w:val="0"/>
              <w:ind w:left="459" w:hanging="425"/>
              <w:rPr>
                <w:rFonts w:ascii="Arial,Bold" w:hAnsi="Arial,Bold" w:cs="Arial,Bold"/>
                <w:b/>
                <w:bCs/>
                <w:sz w:val="16"/>
                <w:szCs w:val="16"/>
                <w:lang w:val="nl-NL" w:eastAsia="en-US"/>
              </w:rPr>
            </w:pPr>
            <w:r w:rsidRPr="00C67206">
              <w:rPr>
                <w:rFonts w:ascii="Arial,Bold" w:hAnsi="Arial,Bold" w:cs="Arial,Bold"/>
                <w:b/>
                <w:bCs/>
                <w:sz w:val="16"/>
                <w:szCs w:val="16"/>
                <w:lang w:val="nl-NL" w:eastAsia="en-US"/>
              </w:rPr>
              <w:t>Maak schoon met behulp van met water of stofzuiger. Voorkom opdwarreling van stof.</w:t>
            </w:r>
          </w:p>
          <w:p w:rsidR="005F5DE8" w:rsidRPr="00C67206" w:rsidRDefault="005F5DE8" w:rsidP="00C67206">
            <w:pPr>
              <w:pStyle w:val="ListParagraph"/>
              <w:numPr>
                <w:ilvl w:val="0"/>
                <w:numId w:val="36"/>
              </w:numPr>
              <w:autoSpaceDE w:val="0"/>
              <w:autoSpaceDN w:val="0"/>
              <w:adjustRightInd w:val="0"/>
              <w:ind w:left="459" w:hanging="425"/>
              <w:rPr>
                <w:rFonts w:ascii="Arial,Bold" w:hAnsi="Arial,Bold" w:cs="Arial,Bold"/>
                <w:b/>
                <w:bCs/>
                <w:sz w:val="16"/>
                <w:szCs w:val="16"/>
                <w:lang w:val="nl-NL" w:eastAsia="en-US"/>
              </w:rPr>
            </w:pPr>
            <w:r w:rsidRPr="00C67206">
              <w:rPr>
                <w:rFonts w:ascii="Arial,Bold" w:hAnsi="Arial,Bold" w:cs="Arial,Bold"/>
                <w:b/>
                <w:bCs/>
                <w:sz w:val="16"/>
                <w:szCs w:val="16"/>
                <w:lang w:val="nl-NL" w:eastAsia="en-US"/>
              </w:rPr>
              <w:t>Neem uw vuile overalls niet mee naar huis.</w:t>
            </w:r>
          </w:p>
          <w:p w:rsidR="005F5DE8" w:rsidRPr="00C67206" w:rsidRDefault="005F5DE8" w:rsidP="00C67206">
            <w:pPr>
              <w:pStyle w:val="ListParagraph"/>
              <w:numPr>
                <w:ilvl w:val="0"/>
                <w:numId w:val="36"/>
              </w:numPr>
              <w:autoSpaceDE w:val="0"/>
              <w:autoSpaceDN w:val="0"/>
              <w:adjustRightInd w:val="0"/>
              <w:ind w:left="459" w:hanging="425"/>
              <w:rPr>
                <w:rFonts w:ascii="Arial,Bold" w:hAnsi="Arial,Bold" w:cs="Arial,Bold"/>
                <w:b/>
                <w:bCs/>
                <w:sz w:val="16"/>
                <w:szCs w:val="16"/>
                <w:lang w:val="nl-NL" w:eastAsia="en-US"/>
              </w:rPr>
            </w:pPr>
            <w:r w:rsidRPr="00C67206">
              <w:rPr>
                <w:rFonts w:ascii="Arial,Bold" w:hAnsi="Arial,Bold" w:cs="Arial,Bold"/>
                <w:b/>
                <w:bCs/>
                <w:sz w:val="16"/>
                <w:szCs w:val="16"/>
                <w:lang w:val="nl-NL" w:eastAsia="en-US"/>
              </w:rPr>
              <w:t>Laat uw overalls wassen door uw werkgever.</w:t>
            </w:r>
          </w:p>
          <w:p w:rsidR="005F5DE8" w:rsidRPr="00C67206" w:rsidRDefault="005F5DE8" w:rsidP="00C67206">
            <w:pPr>
              <w:pStyle w:val="ListParagraph"/>
              <w:numPr>
                <w:ilvl w:val="0"/>
                <w:numId w:val="36"/>
              </w:numPr>
              <w:autoSpaceDE w:val="0"/>
              <w:autoSpaceDN w:val="0"/>
              <w:adjustRightInd w:val="0"/>
              <w:ind w:left="459" w:hanging="425"/>
              <w:rPr>
                <w:rFonts w:ascii="Arial,Bold" w:hAnsi="Arial,Bold" w:cs="Arial,Bold"/>
                <w:b/>
                <w:bCs/>
                <w:sz w:val="16"/>
                <w:szCs w:val="16"/>
                <w:lang w:val="nl-NL" w:eastAsia="en-US"/>
              </w:rPr>
            </w:pPr>
            <w:r w:rsidRPr="00C67206">
              <w:rPr>
                <w:rFonts w:ascii="Arial,Bold" w:hAnsi="Arial,Bold" w:cs="Arial,Bold"/>
                <w:b/>
                <w:bCs/>
                <w:sz w:val="16"/>
                <w:szCs w:val="16"/>
                <w:lang w:val="nl-NL" w:eastAsia="en-US"/>
              </w:rPr>
              <w:t>Houdt kantine en werkruimten schoon. Trek de overalls uit vóór het betreden van de kantine.</w:t>
            </w:r>
          </w:p>
          <w:p w:rsidR="005F5DE8" w:rsidRPr="00C67206" w:rsidRDefault="005F5DE8" w:rsidP="00C67206">
            <w:pPr>
              <w:pStyle w:val="ListParagraph"/>
              <w:numPr>
                <w:ilvl w:val="0"/>
                <w:numId w:val="36"/>
              </w:numPr>
              <w:autoSpaceDE w:val="0"/>
              <w:autoSpaceDN w:val="0"/>
              <w:adjustRightInd w:val="0"/>
              <w:ind w:left="459" w:hanging="425"/>
              <w:rPr>
                <w:rFonts w:ascii="Arial,Bold" w:hAnsi="Arial,Bold" w:cs="Arial,Bold"/>
                <w:b/>
                <w:bCs/>
                <w:sz w:val="16"/>
                <w:szCs w:val="16"/>
                <w:lang w:val="nl-NL" w:eastAsia="en-US"/>
              </w:rPr>
            </w:pPr>
            <w:r w:rsidRPr="00C67206">
              <w:rPr>
                <w:rFonts w:ascii="Arial,Bold" w:hAnsi="Arial,Bold" w:cs="Arial,Bold"/>
                <w:b/>
                <w:bCs/>
                <w:sz w:val="16"/>
                <w:szCs w:val="16"/>
                <w:lang w:val="nl-NL" w:eastAsia="en-US"/>
              </w:rPr>
              <w:t>Het is niet toegestaan te roken, eten en te drinken in de productieruimten. Enkel eten, drinken in de kantine.</w:t>
            </w:r>
          </w:p>
          <w:p w:rsidR="005F5DE8" w:rsidRPr="00C67206" w:rsidRDefault="005F5DE8" w:rsidP="00C67206">
            <w:pPr>
              <w:pStyle w:val="ListParagraph"/>
              <w:numPr>
                <w:ilvl w:val="0"/>
                <w:numId w:val="36"/>
              </w:numPr>
              <w:autoSpaceDE w:val="0"/>
              <w:autoSpaceDN w:val="0"/>
              <w:adjustRightInd w:val="0"/>
              <w:ind w:left="459" w:hanging="425"/>
              <w:rPr>
                <w:rFonts w:ascii="Arial,Bold" w:hAnsi="Arial,Bold" w:cs="Arial,Bold"/>
                <w:b/>
                <w:bCs/>
                <w:sz w:val="16"/>
                <w:szCs w:val="16"/>
                <w:lang w:val="nl-NL" w:eastAsia="en-US"/>
              </w:rPr>
            </w:pPr>
            <w:r w:rsidRPr="00C67206">
              <w:rPr>
                <w:rFonts w:ascii="Arial,Bold" w:hAnsi="Arial,Bold" w:cs="Arial,Bold"/>
                <w:b/>
                <w:bCs/>
                <w:sz w:val="16"/>
                <w:szCs w:val="16"/>
                <w:lang w:val="nl-NL" w:eastAsia="en-US"/>
              </w:rPr>
              <w:t>Was uw handen na het beëindigen van werkzaamheden.</w:t>
            </w:r>
          </w:p>
          <w:p w:rsidR="005F5DE8" w:rsidRPr="00C67206" w:rsidRDefault="005F5DE8" w:rsidP="00C67206">
            <w:pPr>
              <w:pStyle w:val="ListParagraph"/>
              <w:numPr>
                <w:ilvl w:val="0"/>
                <w:numId w:val="36"/>
              </w:numPr>
              <w:autoSpaceDE w:val="0"/>
              <w:autoSpaceDN w:val="0"/>
              <w:adjustRightInd w:val="0"/>
              <w:ind w:left="459" w:hanging="425"/>
              <w:rPr>
                <w:rFonts w:ascii="Arial,Bold" w:hAnsi="Arial,Bold" w:cs="Arial,Bold"/>
                <w:b/>
                <w:bCs/>
                <w:sz w:val="16"/>
                <w:szCs w:val="16"/>
                <w:lang w:val="nl-NL" w:eastAsia="en-US"/>
              </w:rPr>
            </w:pPr>
            <w:r w:rsidRPr="00C67206">
              <w:rPr>
                <w:rFonts w:ascii="Arial,Bold" w:hAnsi="Arial,Bold" w:cs="Arial,Bold"/>
                <w:b/>
                <w:bCs/>
                <w:sz w:val="16"/>
                <w:szCs w:val="16"/>
                <w:lang w:val="nl-NL" w:eastAsia="en-US"/>
              </w:rPr>
              <w:t>Was uw handen voor het betreden van de pauzeruimte</w:t>
            </w:r>
          </w:p>
          <w:p w:rsidR="005F5DE8" w:rsidRPr="00C67206" w:rsidRDefault="005F5DE8" w:rsidP="00C67206">
            <w:pPr>
              <w:pStyle w:val="ListParagraph"/>
              <w:numPr>
                <w:ilvl w:val="0"/>
                <w:numId w:val="36"/>
              </w:numPr>
              <w:autoSpaceDE w:val="0"/>
              <w:autoSpaceDN w:val="0"/>
              <w:adjustRightInd w:val="0"/>
              <w:ind w:left="459" w:hanging="425"/>
              <w:rPr>
                <w:rFonts w:ascii="Arial,Bold" w:hAnsi="Arial,Bold" w:cs="Arial,Bold"/>
                <w:b/>
                <w:bCs/>
                <w:sz w:val="16"/>
                <w:szCs w:val="16"/>
                <w:lang w:val="nl-NL" w:eastAsia="en-US"/>
              </w:rPr>
            </w:pPr>
            <w:r w:rsidRPr="00C67206">
              <w:rPr>
                <w:rFonts w:ascii="Arial,Bold" w:hAnsi="Arial,Bold" w:cs="Arial,Bold"/>
                <w:b/>
                <w:bCs/>
                <w:sz w:val="16"/>
                <w:szCs w:val="16"/>
                <w:lang w:val="nl-NL" w:eastAsia="en-US"/>
              </w:rPr>
              <w:t>Was uw handen na het afspoelen en uittrekken van handschoenen.</w:t>
            </w:r>
          </w:p>
          <w:p w:rsidR="005F5DE8" w:rsidRPr="00C67206" w:rsidRDefault="005F5DE8" w:rsidP="00C67206">
            <w:pPr>
              <w:pStyle w:val="ListParagraph"/>
              <w:numPr>
                <w:ilvl w:val="0"/>
                <w:numId w:val="36"/>
              </w:numPr>
              <w:autoSpaceDE w:val="0"/>
              <w:autoSpaceDN w:val="0"/>
              <w:adjustRightInd w:val="0"/>
              <w:ind w:left="459" w:hanging="425"/>
              <w:rPr>
                <w:rFonts w:ascii="Arial,Bold" w:hAnsi="Arial,Bold" w:cs="Arial,Bold"/>
                <w:b/>
                <w:bCs/>
                <w:sz w:val="16"/>
                <w:szCs w:val="16"/>
                <w:lang w:val="nl-NL" w:eastAsia="en-US"/>
              </w:rPr>
            </w:pPr>
            <w:r w:rsidRPr="00C67206">
              <w:rPr>
                <w:rFonts w:ascii="Arial,Bold" w:hAnsi="Arial,Bold" w:cs="Arial,Bold"/>
                <w:b/>
                <w:bCs/>
                <w:sz w:val="16"/>
                <w:szCs w:val="16"/>
                <w:lang w:val="nl-NL" w:eastAsia="en-US"/>
              </w:rPr>
              <w:t>Was uw handen na hoesten, niezen en snuiten van de neus.</w:t>
            </w:r>
          </w:p>
          <w:p w:rsidR="005F5DE8" w:rsidRPr="00C67206" w:rsidRDefault="005F5DE8" w:rsidP="00C67206">
            <w:pPr>
              <w:pStyle w:val="ListParagraph"/>
              <w:numPr>
                <w:ilvl w:val="0"/>
                <w:numId w:val="36"/>
              </w:numPr>
              <w:autoSpaceDE w:val="0"/>
              <w:autoSpaceDN w:val="0"/>
              <w:adjustRightInd w:val="0"/>
              <w:ind w:left="459" w:hanging="425"/>
              <w:rPr>
                <w:rFonts w:ascii="Arial,Bold" w:hAnsi="Arial,Bold" w:cs="Arial,Bold"/>
                <w:b/>
                <w:bCs/>
                <w:sz w:val="16"/>
                <w:szCs w:val="16"/>
                <w:lang w:val="nl-NL" w:eastAsia="en-US"/>
              </w:rPr>
            </w:pPr>
            <w:r w:rsidRPr="00C67206">
              <w:rPr>
                <w:rFonts w:ascii="Arial,Bold" w:hAnsi="Arial,Bold" w:cs="Arial,Bold"/>
                <w:b/>
                <w:bCs/>
                <w:sz w:val="16"/>
                <w:szCs w:val="16"/>
                <w:lang w:val="nl-NL" w:eastAsia="en-US"/>
              </w:rPr>
              <w:t>Was uw handen na toiletgebruik.</w:t>
            </w:r>
          </w:p>
          <w:p w:rsidR="005F5DE8" w:rsidRPr="00C67206" w:rsidRDefault="005F5DE8" w:rsidP="00C67206">
            <w:pPr>
              <w:pStyle w:val="ListParagraph"/>
              <w:numPr>
                <w:ilvl w:val="0"/>
                <w:numId w:val="36"/>
              </w:numPr>
              <w:autoSpaceDE w:val="0"/>
              <w:autoSpaceDN w:val="0"/>
              <w:adjustRightInd w:val="0"/>
              <w:ind w:left="459" w:hanging="425"/>
              <w:rPr>
                <w:rFonts w:ascii="Arial,Bold" w:hAnsi="Arial,Bold" w:cs="Arial,Bold"/>
                <w:b/>
                <w:bCs/>
                <w:sz w:val="16"/>
                <w:szCs w:val="16"/>
                <w:lang w:val="nl-NL" w:eastAsia="en-US"/>
              </w:rPr>
            </w:pPr>
            <w:r w:rsidRPr="00C67206">
              <w:rPr>
                <w:rFonts w:ascii="Arial,Bold" w:hAnsi="Arial,Bold" w:cs="Arial,Bold"/>
                <w:b/>
                <w:bCs/>
                <w:sz w:val="16"/>
                <w:szCs w:val="16"/>
                <w:lang w:val="nl-NL" w:eastAsia="en-US"/>
              </w:rPr>
              <w:t>Gebruik, onderhoud en bewaar ademhalingsbescherming in overeenstemming met de instructies.</w:t>
            </w:r>
          </w:p>
          <w:p w:rsidR="005F5DE8" w:rsidRPr="00C67206" w:rsidRDefault="005F5DE8" w:rsidP="00C67206">
            <w:pPr>
              <w:pStyle w:val="ListParagraph"/>
              <w:autoSpaceDE w:val="0"/>
              <w:autoSpaceDN w:val="0"/>
              <w:adjustRightInd w:val="0"/>
              <w:rPr>
                <w:rFonts w:ascii="Arial,Bold" w:hAnsi="Arial,Bold" w:cs="Arial,Bold"/>
                <w:b/>
                <w:bCs/>
                <w:color w:val="000000"/>
                <w:sz w:val="17"/>
                <w:szCs w:val="17"/>
                <w:lang w:val="nl-NL" w:eastAsia="en-US"/>
              </w:rPr>
            </w:pPr>
          </w:p>
        </w:tc>
      </w:tr>
      <w:tr w:rsidR="005F5DE8" w:rsidRPr="00AE6258" w:rsidTr="00C67206">
        <w:tc>
          <w:tcPr>
            <w:tcW w:w="5637" w:type="dxa"/>
          </w:tcPr>
          <w:p w:rsidR="005F5DE8" w:rsidRPr="00C67206" w:rsidRDefault="005F5DE8" w:rsidP="002F6319">
            <w:pPr>
              <w:rPr>
                <w:lang w:val="nl-NL"/>
              </w:rPr>
            </w:pPr>
          </w:p>
        </w:tc>
        <w:tc>
          <w:tcPr>
            <w:tcW w:w="425" w:type="dxa"/>
          </w:tcPr>
          <w:p w:rsidR="005F5DE8" w:rsidRPr="00C67206" w:rsidRDefault="005F5DE8" w:rsidP="002F6319">
            <w:pPr>
              <w:rPr>
                <w:lang w:val="nl-NL"/>
              </w:rPr>
            </w:pPr>
          </w:p>
        </w:tc>
        <w:tc>
          <w:tcPr>
            <w:tcW w:w="3226" w:type="dxa"/>
          </w:tcPr>
          <w:p w:rsidR="005F5DE8" w:rsidRPr="00C67206" w:rsidRDefault="005F5DE8" w:rsidP="002F6319">
            <w:pPr>
              <w:rPr>
                <w:lang w:val="nl-NL"/>
              </w:rPr>
            </w:pPr>
          </w:p>
        </w:tc>
      </w:tr>
    </w:tbl>
    <w:p w:rsidR="005F5DE8" w:rsidRPr="00BB1260" w:rsidRDefault="005F5DE8">
      <w:pPr>
        <w:rPr>
          <w:lang w:val="nl-NL"/>
        </w:rPr>
      </w:pPr>
    </w:p>
    <w:sectPr w:rsidR="005F5DE8" w:rsidRPr="00BB1260" w:rsidSect="006405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DE8" w:rsidRDefault="005F5DE8" w:rsidP="002606F6">
      <w:r>
        <w:separator/>
      </w:r>
    </w:p>
  </w:endnote>
  <w:endnote w:type="continuationSeparator" w:id="0">
    <w:p w:rsidR="005F5DE8" w:rsidRDefault="005F5DE8" w:rsidP="002606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E8" w:rsidRPr="00532C3E" w:rsidRDefault="005F5DE8">
    <w:pPr>
      <w:pStyle w:val="Footer"/>
      <w:rPr>
        <w:rFonts w:ascii="Arial" w:hAnsi="Arial" w:cs="Arial"/>
        <w:i/>
        <w:sz w:val="20"/>
        <w:szCs w:val="20"/>
        <w:lang w:val="nl-NL"/>
      </w:rPr>
    </w:pPr>
    <w:r w:rsidRPr="006F40CF">
      <w:rPr>
        <w:rFonts w:ascii="Arial" w:hAnsi="Arial" w:cs="Arial"/>
        <w:i/>
        <w:sz w:val="20"/>
        <w:szCs w:val="20"/>
        <w:lang w:val="nl-NL"/>
      </w:rPr>
      <w:t>Gids voor G</w:t>
    </w:r>
    <w:r>
      <w:rPr>
        <w:rFonts w:ascii="Arial" w:hAnsi="Arial" w:cs="Arial"/>
        <w:i/>
        <w:sz w:val="20"/>
        <w:szCs w:val="20"/>
        <w:lang w:val="nl-NL"/>
      </w:rPr>
      <w:t>oede Praktijken</w:t>
    </w:r>
  </w:p>
  <w:p w:rsidR="005F5DE8" w:rsidRPr="002606F6" w:rsidRDefault="005F5DE8">
    <w:pPr>
      <w:pStyle w:val="Footer"/>
      <w:rPr>
        <w:rFonts w:ascii="Arial" w:hAnsi="Arial" w:cs="Arial"/>
        <w:i/>
        <w:sz w:val="20"/>
        <w:szCs w:val="20"/>
        <w:lang w:val="nl-NL"/>
      </w:rPr>
    </w:pPr>
    <w:r w:rsidRPr="002C0F2A">
      <w:rPr>
        <w:rFonts w:ascii="Arial" w:hAnsi="Arial" w:cs="Arial"/>
        <w:i/>
        <w:sz w:val="20"/>
        <w:szCs w:val="20"/>
        <w:lang w:val="nl-NL"/>
      </w:rPr>
      <w:t xml:space="preserve">Versie 1.0 - </w:t>
    </w:r>
    <w:r>
      <w:rPr>
        <w:rFonts w:ascii="Arial" w:hAnsi="Arial" w:cs="Arial"/>
        <w:i/>
        <w:sz w:val="20"/>
        <w:szCs w:val="20"/>
        <w:lang w:val="nl-NL"/>
      </w:rPr>
      <w:t>September 2012</w:t>
    </w:r>
    <w:r w:rsidRPr="002606F6">
      <w:rPr>
        <w:rFonts w:ascii="Arial" w:hAnsi="Arial" w:cs="Arial"/>
        <w:i/>
        <w:sz w:val="20"/>
        <w:szCs w:val="20"/>
        <w:lang w:val="nl-NL"/>
      </w:rPr>
      <w:tab/>
      <w:t>Maatregelblad x.x.1</w:t>
    </w:r>
    <w:r w:rsidRPr="002606F6">
      <w:rPr>
        <w:rFonts w:ascii="Arial" w:hAnsi="Arial" w:cs="Arial"/>
        <w:i/>
        <w:sz w:val="20"/>
        <w:szCs w:val="20"/>
        <w:lang w:val="nl-NL"/>
      </w:rPr>
      <w:tab/>
      <w:t xml:space="preserve">Pagina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PAGE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r w:rsidRPr="002606F6">
      <w:rPr>
        <w:rFonts w:ascii="Arial" w:hAnsi="Arial" w:cs="Arial"/>
        <w:i/>
        <w:sz w:val="20"/>
        <w:szCs w:val="20"/>
        <w:lang w:val="nl-NL"/>
      </w:rPr>
      <w:t xml:space="preserve"> van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NUMPAGES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DE8" w:rsidRDefault="005F5DE8" w:rsidP="002606F6">
      <w:r>
        <w:separator/>
      </w:r>
    </w:p>
  </w:footnote>
  <w:footnote w:type="continuationSeparator" w:id="0">
    <w:p w:rsidR="005F5DE8" w:rsidRDefault="005F5DE8" w:rsidP="00260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E8" w:rsidRPr="006F40CF" w:rsidRDefault="005F5DE8">
    <w:pPr>
      <w:pStyle w:val="Header"/>
      <w:rPr>
        <w:rFonts w:ascii="Arial" w:hAnsi="Arial" w:cs="Arial"/>
        <w:i/>
        <w:sz w:val="20"/>
        <w:szCs w:val="20"/>
        <w:lang w:val="nl-NL"/>
      </w:rPr>
    </w:pPr>
    <w:r w:rsidRPr="00C67206">
      <w:rPr>
        <w:rFonts w:ascii="Arial" w:hAnsi="Arial" w:cs="Arial"/>
        <w:i/>
        <w:noProof/>
        <w:sz w:val="20"/>
        <w:szCs w:val="20"/>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6" type="#_x0000_t75" alt="Logo - VNO en FNV gecombineerd.jpg" style="width:114.75pt;height:14.25pt;visibility:visible">
          <v:imagedata r:id="rId1" o:title=""/>
        </v:shape>
      </w:pict>
    </w:r>
    <w:r>
      <w:rPr>
        <w:rFonts w:ascii="Arial" w:hAnsi="Arial" w:cs="Arial"/>
        <w:i/>
        <w:sz w:val="20"/>
        <w:szCs w:val="20"/>
        <w:lang w:val="nl-NL"/>
      </w:rPr>
      <w:tab/>
    </w:r>
    <w:r>
      <w:rPr>
        <w:rFonts w:ascii="Arial" w:hAnsi="Arial" w:cs="Arial"/>
        <w:i/>
        <w:sz w:val="20"/>
        <w:szCs w:val="20"/>
        <w:lang w:val="nl-NL"/>
      </w:rPr>
      <w:tab/>
    </w:r>
    <w:r w:rsidRPr="006F40CF">
      <w:rPr>
        <w:rFonts w:ascii="Arial" w:hAnsi="Arial" w:cs="Arial"/>
        <w:i/>
        <w:sz w:val="20"/>
        <w:szCs w:val="20"/>
        <w:lang w:val="nl-NL"/>
      </w:rPr>
      <w:t>Leidraad Inhaleerbare Allergenen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637"/>
    <w:multiLevelType w:val="hybridMultilevel"/>
    <w:tmpl w:val="57BAEC8E"/>
    <w:lvl w:ilvl="0" w:tplc="0409000D">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C45935"/>
    <w:multiLevelType w:val="hybridMultilevel"/>
    <w:tmpl w:val="FFEED79A"/>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516A91"/>
    <w:multiLevelType w:val="hybridMultilevel"/>
    <w:tmpl w:val="259E77B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E94934"/>
    <w:multiLevelType w:val="hybridMultilevel"/>
    <w:tmpl w:val="F7FC2F6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1136B4"/>
    <w:multiLevelType w:val="hybridMultilevel"/>
    <w:tmpl w:val="C354E21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327720D"/>
    <w:multiLevelType w:val="hybridMultilevel"/>
    <w:tmpl w:val="500EBCFC"/>
    <w:lvl w:ilvl="0" w:tplc="0409000D">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35660D"/>
    <w:multiLevelType w:val="hybridMultilevel"/>
    <w:tmpl w:val="76A8809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245312"/>
    <w:multiLevelType w:val="hybridMultilevel"/>
    <w:tmpl w:val="35C6758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B874957"/>
    <w:multiLevelType w:val="hybridMultilevel"/>
    <w:tmpl w:val="ABF2D14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D3D72ED"/>
    <w:multiLevelType w:val="hybridMultilevel"/>
    <w:tmpl w:val="5BEE5748"/>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E236DF8"/>
    <w:multiLevelType w:val="hybridMultilevel"/>
    <w:tmpl w:val="3CA4DAF0"/>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7A11435"/>
    <w:multiLevelType w:val="hybridMultilevel"/>
    <w:tmpl w:val="B964D63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9D515C7"/>
    <w:multiLevelType w:val="hybridMultilevel"/>
    <w:tmpl w:val="51DE19B6"/>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B55275B"/>
    <w:multiLevelType w:val="hybridMultilevel"/>
    <w:tmpl w:val="D8B08F3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E7E506D"/>
    <w:multiLevelType w:val="hybridMultilevel"/>
    <w:tmpl w:val="4124782A"/>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2B511A4"/>
    <w:multiLevelType w:val="hybridMultilevel"/>
    <w:tmpl w:val="C8225708"/>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6C30E06"/>
    <w:multiLevelType w:val="hybridMultilevel"/>
    <w:tmpl w:val="65E6AB2C"/>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12D11B1"/>
    <w:multiLevelType w:val="hybridMultilevel"/>
    <w:tmpl w:val="F086F37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3684151"/>
    <w:multiLevelType w:val="hybridMultilevel"/>
    <w:tmpl w:val="0462633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6DB1067"/>
    <w:multiLevelType w:val="hybridMultilevel"/>
    <w:tmpl w:val="3B103474"/>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1810C8C"/>
    <w:multiLevelType w:val="hybridMultilevel"/>
    <w:tmpl w:val="10E43F48"/>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2F84961"/>
    <w:multiLevelType w:val="hybridMultilevel"/>
    <w:tmpl w:val="9AA08A1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53436D3A"/>
    <w:multiLevelType w:val="hybridMultilevel"/>
    <w:tmpl w:val="3B663902"/>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40E6C3B"/>
    <w:multiLevelType w:val="hybridMultilevel"/>
    <w:tmpl w:val="49443C0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8E63096"/>
    <w:multiLevelType w:val="hybridMultilevel"/>
    <w:tmpl w:val="433CBAA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A5E0EDB"/>
    <w:multiLevelType w:val="hybridMultilevel"/>
    <w:tmpl w:val="3FA64244"/>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C822E67"/>
    <w:multiLevelType w:val="hybridMultilevel"/>
    <w:tmpl w:val="D272207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16E72DA"/>
    <w:multiLevelType w:val="hybridMultilevel"/>
    <w:tmpl w:val="C486FBC8"/>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44214DB"/>
    <w:multiLevelType w:val="hybridMultilevel"/>
    <w:tmpl w:val="031EFDBA"/>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9095D4C"/>
    <w:multiLevelType w:val="hybridMultilevel"/>
    <w:tmpl w:val="D1FEAD8A"/>
    <w:lvl w:ilvl="0" w:tplc="0409000D">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93F6830"/>
    <w:multiLevelType w:val="hybridMultilevel"/>
    <w:tmpl w:val="8952725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9CE510C"/>
    <w:multiLevelType w:val="hybridMultilevel"/>
    <w:tmpl w:val="25D855B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C816FE6"/>
    <w:multiLevelType w:val="hybridMultilevel"/>
    <w:tmpl w:val="2A56A81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2004565"/>
    <w:multiLevelType w:val="hybridMultilevel"/>
    <w:tmpl w:val="1262B3DE"/>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53554B5"/>
    <w:multiLevelType w:val="hybridMultilevel"/>
    <w:tmpl w:val="F768D5E8"/>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6211328"/>
    <w:multiLevelType w:val="hybridMultilevel"/>
    <w:tmpl w:val="4DC29B32"/>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79A259C"/>
    <w:multiLevelType w:val="hybridMultilevel"/>
    <w:tmpl w:val="2F5A1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9F509AF"/>
    <w:multiLevelType w:val="hybridMultilevel"/>
    <w:tmpl w:val="6F2C57C8"/>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E18378B"/>
    <w:multiLevelType w:val="hybridMultilevel"/>
    <w:tmpl w:val="06E0FD6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ED86D79"/>
    <w:multiLevelType w:val="hybridMultilevel"/>
    <w:tmpl w:val="1944C27A"/>
    <w:lvl w:ilvl="0" w:tplc="0409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6"/>
  </w:num>
  <w:num w:numId="4">
    <w:abstractNumId w:val="18"/>
  </w:num>
  <w:num w:numId="5">
    <w:abstractNumId w:val="26"/>
  </w:num>
  <w:num w:numId="6">
    <w:abstractNumId w:val="38"/>
  </w:num>
  <w:num w:numId="7">
    <w:abstractNumId w:val="12"/>
  </w:num>
  <w:num w:numId="8">
    <w:abstractNumId w:val="5"/>
  </w:num>
  <w:num w:numId="9">
    <w:abstractNumId w:val="34"/>
  </w:num>
  <w:num w:numId="10">
    <w:abstractNumId w:val="27"/>
  </w:num>
  <w:num w:numId="11">
    <w:abstractNumId w:val="24"/>
  </w:num>
  <w:num w:numId="12">
    <w:abstractNumId w:val="23"/>
  </w:num>
  <w:num w:numId="13">
    <w:abstractNumId w:val="4"/>
  </w:num>
  <w:num w:numId="14">
    <w:abstractNumId w:val="31"/>
  </w:num>
  <w:num w:numId="15">
    <w:abstractNumId w:val="32"/>
  </w:num>
  <w:num w:numId="16">
    <w:abstractNumId w:val="22"/>
  </w:num>
  <w:num w:numId="17">
    <w:abstractNumId w:val="37"/>
  </w:num>
  <w:num w:numId="18">
    <w:abstractNumId w:val="0"/>
  </w:num>
  <w:num w:numId="19">
    <w:abstractNumId w:val="9"/>
  </w:num>
  <w:num w:numId="20">
    <w:abstractNumId w:val="17"/>
  </w:num>
  <w:num w:numId="21">
    <w:abstractNumId w:val="7"/>
  </w:num>
  <w:num w:numId="22">
    <w:abstractNumId w:val="30"/>
  </w:num>
  <w:num w:numId="23">
    <w:abstractNumId w:val="16"/>
  </w:num>
  <w:num w:numId="24">
    <w:abstractNumId w:val="10"/>
  </w:num>
  <w:num w:numId="25">
    <w:abstractNumId w:val="1"/>
  </w:num>
  <w:num w:numId="26">
    <w:abstractNumId w:val="15"/>
  </w:num>
  <w:num w:numId="27">
    <w:abstractNumId w:val="35"/>
  </w:num>
  <w:num w:numId="28">
    <w:abstractNumId w:val="29"/>
  </w:num>
  <w:num w:numId="29">
    <w:abstractNumId w:val="19"/>
  </w:num>
  <w:num w:numId="30">
    <w:abstractNumId w:val="3"/>
  </w:num>
  <w:num w:numId="31">
    <w:abstractNumId w:val="20"/>
  </w:num>
  <w:num w:numId="32">
    <w:abstractNumId w:val="14"/>
  </w:num>
  <w:num w:numId="33">
    <w:abstractNumId w:val="8"/>
  </w:num>
  <w:num w:numId="34">
    <w:abstractNumId w:val="11"/>
  </w:num>
  <w:num w:numId="35">
    <w:abstractNumId w:val="2"/>
  </w:num>
  <w:num w:numId="36">
    <w:abstractNumId w:val="33"/>
  </w:num>
  <w:num w:numId="37">
    <w:abstractNumId w:val="36"/>
  </w:num>
  <w:num w:numId="38">
    <w:abstractNumId w:val="21"/>
  </w:num>
  <w:num w:numId="39">
    <w:abstractNumId w:val="13"/>
  </w:num>
  <w:num w:numId="40">
    <w:abstractNumId w:val="3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260"/>
    <w:rsid w:val="000041AF"/>
    <w:rsid w:val="000121EE"/>
    <w:rsid w:val="00022CD7"/>
    <w:rsid w:val="00032B11"/>
    <w:rsid w:val="000341D0"/>
    <w:rsid w:val="000B6EDC"/>
    <w:rsid w:val="000C2D22"/>
    <w:rsid w:val="000C36D0"/>
    <w:rsid w:val="000D0DA4"/>
    <w:rsid w:val="00107AB2"/>
    <w:rsid w:val="0011748C"/>
    <w:rsid w:val="0011754A"/>
    <w:rsid w:val="001261E6"/>
    <w:rsid w:val="00146529"/>
    <w:rsid w:val="00154362"/>
    <w:rsid w:val="001871BF"/>
    <w:rsid w:val="001C6601"/>
    <w:rsid w:val="001E545F"/>
    <w:rsid w:val="00244CD5"/>
    <w:rsid w:val="00252350"/>
    <w:rsid w:val="002606F6"/>
    <w:rsid w:val="00275B58"/>
    <w:rsid w:val="00285B2B"/>
    <w:rsid w:val="002918EE"/>
    <w:rsid w:val="002957BD"/>
    <w:rsid w:val="002B6DB2"/>
    <w:rsid w:val="002C0F2A"/>
    <w:rsid w:val="002F6319"/>
    <w:rsid w:val="003549F7"/>
    <w:rsid w:val="00361641"/>
    <w:rsid w:val="00391E0C"/>
    <w:rsid w:val="003A60E9"/>
    <w:rsid w:val="003D7AB9"/>
    <w:rsid w:val="003E7333"/>
    <w:rsid w:val="0043546B"/>
    <w:rsid w:val="00447CF3"/>
    <w:rsid w:val="004A15D1"/>
    <w:rsid w:val="004B74B6"/>
    <w:rsid w:val="004D39BD"/>
    <w:rsid w:val="004D6642"/>
    <w:rsid w:val="004E6DDA"/>
    <w:rsid w:val="00511D64"/>
    <w:rsid w:val="00520CA6"/>
    <w:rsid w:val="00532C3E"/>
    <w:rsid w:val="00550927"/>
    <w:rsid w:val="00584BC1"/>
    <w:rsid w:val="005B5210"/>
    <w:rsid w:val="005C231A"/>
    <w:rsid w:val="005C7D32"/>
    <w:rsid w:val="005D5E71"/>
    <w:rsid w:val="005F1888"/>
    <w:rsid w:val="005F5DE8"/>
    <w:rsid w:val="0062061D"/>
    <w:rsid w:val="006405BE"/>
    <w:rsid w:val="0065237E"/>
    <w:rsid w:val="00667605"/>
    <w:rsid w:val="006F40CF"/>
    <w:rsid w:val="00720C60"/>
    <w:rsid w:val="0074770C"/>
    <w:rsid w:val="007D3298"/>
    <w:rsid w:val="007D3B97"/>
    <w:rsid w:val="007E08F8"/>
    <w:rsid w:val="007E1498"/>
    <w:rsid w:val="007E2D86"/>
    <w:rsid w:val="008C0454"/>
    <w:rsid w:val="009575BB"/>
    <w:rsid w:val="00972584"/>
    <w:rsid w:val="00977757"/>
    <w:rsid w:val="00991B79"/>
    <w:rsid w:val="009A50BE"/>
    <w:rsid w:val="009F11A7"/>
    <w:rsid w:val="00A17841"/>
    <w:rsid w:val="00A53AB2"/>
    <w:rsid w:val="00A74557"/>
    <w:rsid w:val="00AA45F0"/>
    <w:rsid w:val="00AA54CE"/>
    <w:rsid w:val="00AA7EA7"/>
    <w:rsid w:val="00AE6258"/>
    <w:rsid w:val="00AF61DD"/>
    <w:rsid w:val="00B27501"/>
    <w:rsid w:val="00B85296"/>
    <w:rsid w:val="00BA3F54"/>
    <w:rsid w:val="00BB1260"/>
    <w:rsid w:val="00BB3D64"/>
    <w:rsid w:val="00BB4465"/>
    <w:rsid w:val="00BE0189"/>
    <w:rsid w:val="00C04DD3"/>
    <w:rsid w:val="00C1224A"/>
    <w:rsid w:val="00C1782C"/>
    <w:rsid w:val="00C40EB0"/>
    <w:rsid w:val="00C428EA"/>
    <w:rsid w:val="00C6474B"/>
    <w:rsid w:val="00C67206"/>
    <w:rsid w:val="00C83D5D"/>
    <w:rsid w:val="00CA22AF"/>
    <w:rsid w:val="00CB2F78"/>
    <w:rsid w:val="00CD0689"/>
    <w:rsid w:val="00CE3F53"/>
    <w:rsid w:val="00D263FE"/>
    <w:rsid w:val="00D4418C"/>
    <w:rsid w:val="00D65D1F"/>
    <w:rsid w:val="00D817D2"/>
    <w:rsid w:val="00D94B2B"/>
    <w:rsid w:val="00DD1421"/>
    <w:rsid w:val="00DE36F2"/>
    <w:rsid w:val="00DE3E7D"/>
    <w:rsid w:val="00DF3FC8"/>
    <w:rsid w:val="00E0048D"/>
    <w:rsid w:val="00E07E47"/>
    <w:rsid w:val="00E34A1E"/>
    <w:rsid w:val="00E45BE3"/>
    <w:rsid w:val="00E532C1"/>
    <w:rsid w:val="00E610AC"/>
    <w:rsid w:val="00E74E15"/>
    <w:rsid w:val="00EA2102"/>
    <w:rsid w:val="00ED3C57"/>
    <w:rsid w:val="00F22742"/>
    <w:rsid w:val="00F3231A"/>
    <w:rsid w:val="00F425A2"/>
    <w:rsid w:val="00F6192C"/>
    <w:rsid w:val="00FB1BAF"/>
    <w:rsid w:val="00FB298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BE"/>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12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231A"/>
    <w:pPr>
      <w:ind w:left="720"/>
      <w:contextualSpacing/>
    </w:pPr>
  </w:style>
  <w:style w:type="paragraph" w:styleId="Header">
    <w:name w:val="header"/>
    <w:basedOn w:val="Normal"/>
    <w:link w:val="HeaderChar"/>
    <w:uiPriority w:val="99"/>
    <w:rsid w:val="002606F6"/>
    <w:pPr>
      <w:tabs>
        <w:tab w:val="center" w:pos="4680"/>
        <w:tab w:val="right" w:pos="9360"/>
      </w:tabs>
    </w:pPr>
  </w:style>
  <w:style w:type="character" w:customStyle="1" w:styleId="HeaderChar">
    <w:name w:val="Header Char"/>
    <w:basedOn w:val="DefaultParagraphFont"/>
    <w:link w:val="Header"/>
    <w:uiPriority w:val="99"/>
    <w:locked/>
    <w:rsid w:val="002606F6"/>
    <w:rPr>
      <w:rFonts w:cs="Times New Roman"/>
      <w:sz w:val="24"/>
      <w:szCs w:val="24"/>
      <w:lang w:val="en-GB" w:eastAsia="nl-NL"/>
    </w:rPr>
  </w:style>
  <w:style w:type="paragraph" w:styleId="Footer">
    <w:name w:val="footer"/>
    <w:basedOn w:val="Normal"/>
    <w:link w:val="FooterChar"/>
    <w:uiPriority w:val="99"/>
    <w:rsid w:val="002606F6"/>
    <w:pPr>
      <w:tabs>
        <w:tab w:val="center" w:pos="4680"/>
        <w:tab w:val="right" w:pos="9360"/>
      </w:tabs>
    </w:pPr>
  </w:style>
  <w:style w:type="character" w:customStyle="1" w:styleId="FooterChar">
    <w:name w:val="Footer Char"/>
    <w:basedOn w:val="DefaultParagraphFont"/>
    <w:link w:val="Footer"/>
    <w:uiPriority w:val="99"/>
    <w:locked/>
    <w:rsid w:val="002606F6"/>
    <w:rPr>
      <w:rFonts w:cs="Times New Roman"/>
      <w:sz w:val="24"/>
      <w:szCs w:val="24"/>
      <w:lang w:val="en-GB" w:eastAsia="nl-NL"/>
    </w:rPr>
  </w:style>
  <w:style w:type="paragraph" w:styleId="BalloonText">
    <w:name w:val="Balloon Text"/>
    <w:basedOn w:val="Normal"/>
    <w:link w:val="BalloonTextChar"/>
    <w:uiPriority w:val="99"/>
    <w:semiHidden/>
    <w:rsid w:val="00BB3D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D64"/>
    <w:rPr>
      <w:rFonts w:ascii="Tahoma" w:hAnsi="Tahoma" w:cs="Tahoma"/>
      <w:sz w:val="16"/>
      <w:szCs w:val="16"/>
      <w:lang w:val="en-GB" w:eastAsia="nl-NL"/>
    </w:rPr>
  </w:style>
</w:styles>
</file>

<file path=word/webSettings.xml><?xml version="1.0" encoding="utf-8"?>
<w:webSettings xmlns:r="http://schemas.openxmlformats.org/officeDocument/2006/relationships" xmlns:w="http://schemas.openxmlformats.org/wordprocessingml/2006/main">
  <w:divs>
    <w:div w:id="1143111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2</Pages>
  <Words>804</Words>
  <Characters>4422</Characters>
  <Application>Microsoft Office Outlook</Application>
  <DocSecurity>0</DocSecurity>
  <Lines>0</Lines>
  <Paragraphs>0</Paragraphs>
  <ScaleCrop>false</ScaleCrop>
  <Company>IVAM UvA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rcornelissen</dc:creator>
  <cp:keywords/>
  <dc:description/>
  <cp:lastModifiedBy>Remko Houba</cp:lastModifiedBy>
  <cp:revision>5</cp:revision>
  <cp:lastPrinted>2011-09-08T08:23:00Z</cp:lastPrinted>
  <dcterms:created xsi:type="dcterms:W3CDTF">2012-07-19T13:40:00Z</dcterms:created>
  <dcterms:modified xsi:type="dcterms:W3CDTF">2012-08-07T20:11:00Z</dcterms:modified>
</cp:coreProperties>
</file>