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08" w:rsidRDefault="005C4E08"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5C4E08" w:rsidRPr="00E76F88" w:rsidTr="00EC714D">
        <w:tc>
          <w:tcPr>
            <w:tcW w:w="3510" w:type="dxa"/>
          </w:tcPr>
          <w:p w:rsidR="005C4E08" w:rsidRPr="00EC714D" w:rsidRDefault="005C4E08" w:rsidP="00783E36">
            <w:pPr>
              <w:rPr>
                <w:rFonts w:ascii="Arial" w:hAnsi="Arial" w:cs="Arial"/>
                <w:sz w:val="30"/>
                <w:szCs w:val="30"/>
              </w:rPr>
            </w:pPr>
            <w:r w:rsidRPr="00EC714D">
              <w:rPr>
                <w:rFonts w:ascii="Arial" w:hAnsi="Arial" w:cs="Arial"/>
                <w:sz w:val="30"/>
                <w:szCs w:val="30"/>
              </w:rPr>
              <w:t>H x.x.1</w:t>
            </w:r>
          </w:p>
          <w:p w:rsidR="005C4E08" w:rsidRPr="00EC714D" w:rsidRDefault="005C4E08" w:rsidP="00783E36">
            <w:pPr>
              <w:rPr>
                <w:rFonts w:ascii="Arial" w:hAnsi="Arial" w:cs="Arial"/>
                <w:sz w:val="30"/>
                <w:szCs w:val="30"/>
              </w:rPr>
            </w:pPr>
          </w:p>
        </w:tc>
        <w:tc>
          <w:tcPr>
            <w:tcW w:w="426" w:type="dxa"/>
          </w:tcPr>
          <w:p w:rsidR="005C4E08" w:rsidRPr="00EC714D" w:rsidRDefault="005C4E08" w:rsidP="00783E36">
            <w:pPr>
              <w:rPr>
                <w:rFonts w:ascii="Arial" w:hAnsi="Arial" w:cs="Arial"/>
                <w:sz w:val="30"/>
                <w:szCs w:val="30"/>
              </w:rPr>
            </w:pPr>
          </w:p>
        </w:tc>
        <w:tc>
          <w:tcPr>
            <w:tcW w:w="5352" w:type="dxa"/>
          </w:tcPr>
          <w:p w:rsidR="005C4E08" w:rsidRPr="00EC714D" w:rsidRDefault="005C4E08" w:rsidP="00783E36">
            <w:pPr>
              <w:rPr>
                <w:rFonts w:ascii="Arial" w:hAnsi="Arial" w:cs="Arial"/>
                <w:b/>
                <w:bCs/>
                <w:sz w:val="30"/>
                <w:szCs w:val="30"/>
                <w:lang w:val="nl-NL"/>
              </w:rPr>
            </w:pPr>
            <w:r w:rsidRPr="00EC714D">
              <w:rPr>
                <w:rFonts w:ascii="Arial" w:hAnsi="Arial" w:cs="Arial"/>
                <w:b/>
                <w:bCs/>
                <w:sz w:val="30"/>
                <w:szCs w:val="30"/>
                <w:lang w:val="nl-NL"/>
              </w:rPr>
              <w:t xml:space="preserve">Ontwerp van gebouwen </w:t>
            </w:r>
          </w:p>
          <w:p w:rsidR="005C4E08" w:rsidRPr="00EC714D" w:rsidRDefault="005C4E08" w:rsidP="00D31B5E">
            <w:pPr>
              <w:rPr>
                <w:rFonts w:ascii="Arial" w:hAnsi="Arial" w:cs="Arial"/>
                <w:sz w:val="30"/>
                <w:szCs w:val="30"/>
                <w:lang w:val="nl-NL"/>
              </w:rPr>
            </w:pPr>
            <w:r w:rsidRPr="00EC714D">
              <w:rPr>
                <w:rFonts w:ascii="Arial" w:hAnsi="Arial" w:cs="Arial"/>
                <w:sz w:val="16"/>
                <w:szCs w:val="16"/>
                <w:lang w:val="nl-NL"/>
              </w:rPr>
              <w:t>Dit takenblad geeft richtlijnen over het ontwerp van gebouwen waarin activiteiten plaatsvinden die blootstelling aan allergenen kunnen voortbrengen.</w:t>
            </w:r>
          </w:p>
        </w:tc>
      </w:tr>
      <w:tr w:rsidR="005C4E08" w:rsidRPr="00E76F88" w:rsidTr="00EC714D">
        <w:tc>
          <w:tcPr>
            <w:tcW w:w="3510" w:type="dxa"/>
          </w:tcPr>
          <w:p w:rsidR="005C4E08" w:rsidRPr="00EC714D" w:rsidRDefault="005C4E08" w:rsidP="00EC714D">
            <w:pPr>
              <w:autoSpaceDE w:val="0"/>
              <w:autoSpaceDN w:val="0"/>
              <w:adjustRightInd w:val="0"/>
              <w:rPr>
                <w:rFonts w:ascii="Arial,Bold" w:hAnsi="Arial,Bold" w:cs="Arial,Bold"/>
                <w:b/>
                <w:bCs/>
                <w:sz w:val="16"/>
                <w:szCs w:val="16"/>
                <w:lang w:val="nl-NL" w:eastAsia="en-US"/>
              </w:rPr>
            </w:pPr>
            <w:r w:rsidRPr="00EC714D">
              <w:rPr>
                <w:rFonts w:ascii="Arial,Bold" w:hAnsi="Arial,Bold" w:cs="Arial,Bold"/>
                <w:b/>
                <w:bCs/>
                <w:sz w:val="16"/>
                <w:szCs w:val="16"/>
                <w:lang w:val="nl-NL" w:eastAsia="en-US"/>
              </w:rPr>
              <w:t xml:space="preserve">Deze leidraad is bedoeld om werkgevers te helpen de blootstelling aan allergenen te beperken. Specifiek geeft dit takenblad advies over het ontwerp van gebouwen. Door het toepassen van deze maatregelen zal de blootstelling aan allergenen worden gereduceerd. De mate van blootstellingsreductie is afhankelijk van de specifieke omstandigheden bij het bedrijf. </w:t>
            </w:r>
          </w:p>
          <w:p w:rsidR="005C4E08" w:rsidRPr="00EC714D" w:rsidRDefault="005C4E08" w:rsidP="00EC714D">
            <w:pPr>
              <w:autoSpaceDE w:val="0"/>
              <w:autoSpaceDN w:val="0"/>
              <w:adjustRightInd w:val="0"/>
              <w:rPr>
                <w:rFonts w:ascii="Arial,Bold" w:hAnsi="Arial,Bold" w:cs="Arial,Bold"/>
                <w:b/>
                <w:bCs/>
                <w:sz w:val="16"/>
                <w:szCs w:val="16"/>
                <w:lang w:val="nl-NL" w:eastAsia="en-US"/>
              </w:rPr>
            </w:pPr>
          </w:p>
          <w:p w:rsidR="005C4E08" w:rsidRPr="00EC714D" w:rsidRDefault="005C4E08" w:rsidP="00EC714D">
            <w:pPr>
              <w:autoSpaceDE w:val="0"/>
              <w:autoSpaceDN w:val="0"/>
              <w:adjustRightInd w:val="0"/>
              <w:rPr>
                <w:rFonts w:ascii="Arial,Bold" w:hAnsi="Arial,Bold" w:cs="Arial,Bold"/>
                <w:b/>
                <w:bCs/>
                <w:sz w:val="16"/>
                <w:szCs w:val="16"/>
                <w:lang w:val="nl-NL" w:eastAsia="en-US"/>
              </w:rPr>
            </w:pPr>
            <w:r w:rsidRPr="00EC714D">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5C4E08" w:rsidRPr="00EC714D" w:rsidRDefault="005C4E08" w:rsidP="00EC714D">
            <w:pPr>
              <w:tabs>
                <w:tab w:val="left" w:pos="960"/>
              </w:tabs>
              <w:autoSpaceDE w:val="0"/>
              <w:autoSpaceDN w:val="0"/>
              <w:adjustRightInd w:val="0"/>
              <w:rPr>
                <w:rFonts w:ascii="Arial,Bold" w:hAnsi="Arial,Bold" w:cs="Arial,Bold"/>
                <w:b/>
                <w:bCs/>
                <w:sz w:val="16"/>
                <w:szCs w:val="16"/>
                <w:lang w:val="nl-NL" w:eastAsia="en-US"/>
              </w:rPr>
            </w:pPr>
            <w:r w:rsidRPr="00EC714D">
              <w:rPr>
                <w:rFonts w:ascii="Arial,Bold" w:hAnsi="Arial,Bold" w:cs="Arial,Bold"/>
                <w:b/>
                <w:bCs/>
                <w:sz w:val="16"/>
                <w:szCs w:val="16"/>
                <w:lang w:val="nl-NL" w:eastAsia="en-US"/>
              </w:rPr>
              <w:tab/>
            </w:r>
          </w:p>
          <w:p w:rsidR="005C4E08" w:rsidRPr="00EC714D" w:rsidRDefault="005C4E08" w:rsidP="00EC714D">
            <w:pPr>
              <w:autoSpaceDE w:val="0"/>
              <w:autoSpaceDN w:val="0"/>
              <w:adjustRightInd w:val="0"/>
              <w:rPr>
                <w:rFonts w:ascii="Arial" w:hAnsi="Arial" w:cs="Arial"/>
                <w:sz w:val="16"/>
                <w:szCs w:val="16"/>
                <w:lang w:val="nl-NL"/>
              </w:rPr>
            </w:pPr>
            <w:r w:rsidRPr="00EC714D">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5C4E08" w:rsidRPr="00EC714D" w:rsidRDefault="005C4E08" w:rsidP="00783E36">
            <w:pPr>
              <w:rPr>
                <w:rFonts w:ascii="Arial" w:hAnsi="Arial" w:cs="Arial"/>
                <w:lang w:val="nl-NL"/>
              </w:rPr>
            </w:pPr>
          </w:p>
        </w:tc>
        <w:tc>
          <w:tcPr>
            <w:tcW w:w="5352" w:type="dxa"/>
          </w:tcPr>
          <w:p w:rsidR="005C4E08" w:rsidRPr="00EC714D" w:rsidRDefault="005C4E08" w:rsidP="00A17841">
            <w:pPr>
              <w:rPr>
                <w:rFonts w:ascii="Arial" w:hAnsi="Arial" w:cs="Arial"/>
                <w:b/>
                <w:sz w:val="18"/>
                <w:szCs w:val="18"/>
                <w:lang w:val="nl-NL"/>
              </w:rPr>
            </w:pPr>
            <w:r w:rsidRPr="00EC714D">
              <w:rPr>
                <w:rFonts w:ascii="Arial" w:hAnsi="Arial" w:cs="Arial"/>
                <w:b/>
                <w:sz w:val="18"/>
                <w:szCs w:val="18"/>
                <w:lang w:val="nl-NL"/>
              </w:rPr>
              <w:t xml:space="preserve">Toegang </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 xml:space="preserve">De werkplaats enkel toegankelijk maken voor bevoegd personeel. </w:t>
            </w:r>
          </w:p>
          <w:p w:rsidR="005C4E08" w:rsidRPr="00EC714D" w:rsidRDefault="005C4E08" w:rsidP="00EC714D">
            <w:pPr>
              <w:pStyle w:val="ListParagraph"/>
              <w:numPr>
                <w:ilvl w:val="0"/>
                <w:numId w:val="16"/>
              </w:numPr>
              <w:rPr>
                <w:rFonts w:ascii="Arial" w:hAnsi="Arial" w:cs="Arial"/>
                <w:sz w:val="18"/>
                <w:szCs w:val="18"/>
                <w:lang w:val="nl-NL"/>
              </w:rPr>
            </w:pPr>
          </w:p>
          <w:p w:rsidR="005C4E08" w:rsidRPr="00EC714D" w:rsidRDefault="005C4E08" w:rsidP="00EC714D">
            <w:pPr>
              <w:ind w:left="33"/>
              <w:rPr>
                <w:rFonts w:ascii="Arial" w:hAnsi="Arial" w:cs="Arial"/>
                <w:b/>
                <w:bCs/>
                <w:sz w:val="18"/>
                <w:szCs w:val="18"/>
                <w:lang w:val="nl-NL"/>
              </w:rPr>
            </w:pPr>
            <w:r w:rsidRPr="00EC714D">
              <w:rPr>
                <w:rFonts w:ascii="Arial" w:hAnsi="Arial" w:cs="Arial"/>
                <w:b/>
                <w:bCs/>
                <w:sz w:val="18"/>
                <w:szCs w:val="18"/>
                <w:lang w:val="nl-NL"/>
              </w:rPr>
              <w:t xml:space="preserve">Ontwerp en apparatuur </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Zorg dat het gebouw voldoende geventileerd is, maak gebruik van geforceerde ventilatie indien nodig. Zorg ervoor dat het ventilatiesysteem het aanwezige stof adequaat filtert niet opnieuw in de lucht blaast. Wees alert dat er geen vervuilde lucht in schone ruimten terecht kan komen.</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Sproeisystemen om stof neer te slaan (sprinklerinstallatie of fijne mist) kunnen gebruikt worden om te voorkomen dat stof ontstaat langs vervoerstrajecten zowel binnen als buiten en langs transportbanden.</w:t>
            </w:r>
          </w:p>
          <w:p w:rsidR="005C4E08" w:rsidRPr="00E76F88"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 xml:space="preserve">De uitstoot van vervuilde lucht naar buiten moet </w:t>
            </w:r>
            <w:r w:rsidRPr="00E76F88">
              <w:rPr>
                <w:rFonts w:ascii="Arial" w:hAnsi="Arial" w:cs="Arial"/>
                <w:sz w:val="18"/>
                <w:szCs w:val="18"/>
                <w:lang w:val="nl-NL"/>
              </w:rPr>
              <w:t>gebeuren overeenkomstig de lokale milieuregelgeving.</w:t>
            </w:r>
          </w:p>
          <w:p w:rsidR="005C4E08" w:rsidRPr="00E76F88" w:rsidRDefault="005C4E08" w:rsidP="00EC714D">
            <w:pPr>
              <w:pStyle w:val="ListParagraph"/>
              <w:numPr>
                <w:ilvl w:val="0"/>
                <w:numId w:val="16"/>
              </w:numPr>
              <w:rPr>
                <w:rFonts w:ascii="Arial" w:hAnsi="Arial" w:cs="Arial"/>
                <w:sz w:val="18"/>
                <w:szCs w:val="18"/>
                <w:lang w:val="nl-NL"/>
              </w:rPr>
            </w:pPr>
            <w:r w:rsidRPr="00E76F88">
              <w:rPr>
                <w:rFonts w:ascii="Arial" w:hAnsi="Arial" w:cs="Arial"/>
                <w:sz w:val="18"/>
                <w:szCs w:val="18"/>
                <w:lang w:val="nl-NL"/>
              </w:rPr>
              <w:t xml:space="preserve">Gebruik muren en vloeroppervlakken die gemakkelijk schoon te houden zijn en die geen stof opnemen of hechten. Gebruik dichte vloeren waar nodig om te voorkomen dat stof zich tussen verschillende verdiepingen verspreidt en bekleed ze met slijtvast materiaal die gekleurd is om de aandacht te trekken op stofvervuiling </w:t>
            </w:r>
          </w:p>
          <w:p w:rsidR="005C4E08" w:rsidRPr="00EC714D" w:rsidRDefault="005C4E08" w:rsidP="00EC714D">
            <w:pPr>
              <w:pStyle w:val="ListParagraph"/>
              <w:numPr>
                <w:ilvl w:val="0"/>
                <w:numId w:val="16"/>
              </w:numPr>
              <w:rPr>
                <w:rFonts w:ascii="Arial" w:hAnsi="Arial" w:cs="Arial"/>
                <w:sz w:val="18"/>
                <w:szCs w:val="18"/>
                <w:lang w:val="nl-NL"/>
              </w:rPr>
            </w:pPr>
            <w:r w:rsidRPr="00E76F88">
              <w:rPr>
                <w:rFonts w:ascii="Arial" w:hAnsi="Arial" w:cs="Arial"/>
                <w:sz w:val="18"/>
                <w:szCs w:val="18"/>
                <w:lang w:val="nl-NL"/>
              </w:rPr>
              <w:t>Wannneer natte reinigingsmethodes of sproeisystemen gebruikt worden om stof te verwijderen, zorg dat de vloer zo ontworpen</w:t>
            </w:r>
            <w:r w:rsidRPr="00EC714D">
              <w:rPr>
                <w:rFonts w:ascii="Arial" w:hAnsi="Arial" w:cs="Arial"/>
                <w:sz w:val="18"/>
                <w:szCs w:val="18"/>
                <w:lang w:val="nl-NL"/>
              </w:rPr>
              <w:t xml:space="preserve"> is dat er een goede afwatering is.</w:t>
            </w:r>
          </w:p>
          <w:p w:rsidR="005C4E08" w:rsidRPr="00EC714D" w:rsidRDefault="005C4E08" w:rsidP="00EC714D">
            <w:pPr>
              <w:pStyle w:val="ListParagraph"/>
              <w:numPr>
                <w:ilvl w:val="0"/>
                <w:numId w:val="16"/>
              </w:numPr>
              <w:autoSpaceDE w:val="0"/>
              <w:autoSpaceDN w:val="0"/>
              <w:adjustRightInd w:val="0"/>
              <w:rPr>
                <w:rFonts w:ascii="Arial" w:hAnsi="Arial" w:cs="Arial"/>
                <w:sz w:val="18"/>
                <w:szCs w:val="18"/>
                <w:lang w:val="nl-NL" w:eastAsia="en-US"/>
              </w:rPr>
            </w:pPr>
            <w:r w:rsidRPr="00EC714D">
              <w:rPr>
                <w:rFonts w:ascii="Arial" w:hAnsi="Arial" w:cs="Arial"/>
                <w:sz w:val="18"/>
                <w:szCs w:val="18"/>
                <w:lang w:val="nl-NL" w:eastAsia="en-US"/>
              </w:rPr>
              <w:t>Zorg ervoor dat elektrische systemen voldoende beschermd zijn om blootstelling aan stof te voorkomen.</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Controlepanelen kunnen beschermd worden door middel van een membraan.</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Zorg voor een geschikt aantal correct geplaatste wateraansluitpunten wanneer u natte reinigingsmethodes gebruikt.</w:t>
            </w:r>
          </w:p>
          <w:p w:rsidR="005C4E08" w:rsidRPr="00EC714D" w:rsidRDefault="005C4E08" w:rsidP="00EC714D">
            <w:pPr>
              <w:pStyle w:val="ListParagraph"/>
              <w:numPr>
                <w:ilvl w:val="0"/>
                <w:numId w:val="16"/>
              </w:numPr>
              <w:autoSpaceDE w:val="0"/>
              <w:autoSpaceDN w:val="0"/>
              <w:adjustRightInd w:val="0"/>
              <w:rPr>
                <w:rFonts w:ascii="Arial" w:hAnsi="Arial" w:cs="Arial"/>
                <w:sz w:val="18"/>
                <w:szCs w:val="18"/>
                <w:lang w:val="nl-NL" w:eastAsia="en-US"/>
              </w:rPr>
            </w:pPr>
            <w:r w:rsidRPr="00EC714D">
              <w:rPr>
                <w:rFonts w:ascii="Arial" w:hAnsi="Arial" w:cs="Arial"/>
                <w:sz w:val="18"/>
                <w:szCs w:val="18"/>
                <w:lang w:val="nl-NL" w:eastAsia="en-US"/>
              </w:rPr>
              <w:t>Zorg voor voldoende aankoppelingspunten wanneer een centraal stofzuigsysteem gebruikt wordt.</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 xml:space="preserve">Zorg voor controlekamers die werknemers beschermen tegen blootstelling aan allergenen op de productievloer. </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Controlekamers moeten over hun eigen toevoer van schone lucht beschikken en moeten afgesloten en fysiek gescheiden zijn van stofrijke ruimtes. Om te vermijden dat met stof vervuilde lucht deze kamers binnendringt, kan het nodig zijn ze te ventileren door middel van systemen met positie</w:t>
            </w:r>
            <w:r>
              <w:rPr>
                <w:rFonts w:ascii="Arial" w:hAnsi="Arial" w:cs="Arial"/>
                <w:sz w:val="18"/>
                <w:szCs w:val="18"/>
                <w:lang w:val="nl-NL"/>
              </w:rPr>
              <w:t>ve druk. Verwijs naar takenblad</w:t>
            </w:r>
            <w:r w:rsidRPr="00EC714D">
              <w:rPr>
                <w:rFonts w:ascii="Arial" w:hAnsi="Arial" w:cs="Arial"/>
                <w:sz w:val="18"/>
                <w:szCs w:val="18"/>
                <w:lang w:val="nl-NL"/>
              </w:rPr>
              <w:t xml:space="preserve"> over het ontwerp van controlekamers.</w:t>
            </w:r>
          </w:p>
          <w:p w:rsidR="005C4E08" w:rsidRPr="00EC714D" w:rsidRDefault="005C4E08" w:rsidP="00EC714D">
            <w:pPr>
              <w:pStyle w:val="ListParagraph"/>
              <w:numPr>
                <w:ilvl w:val="0"/>
                <w:numId w:val="16"/>
              </w:numPr>
              <w:rPr>
                <w:rFonts w:ascii="Arial" w:hAnsi="Arial" w:cs="Arial"/>
                <w:sz w:val="18"/>
                <w:szCs w:val="18"/>
                <w:lang w:val="nl-NL"/>
              </w:rPr>
            </w:pPr>
            <w:r w:rsidRPr="00EC714D">
              <w:rPr>
                <w:rFonts w:ascii="Arial" w:hAnsi="Arial" w:cs="Arial"/>
                <w:sz w:val="18"/>
                <w:szCs w:val="18"/>
                <w:lang w:val="nl-NL"/>
              </w:rPr>
              <w:t>Waar mogelijk moet er gekozen worden voor apparatuur met weinig onderhoud. bv. het gebruik van machines met automatische smering. Dit zal de tijdsduur beperken die door onderhoudspersoneel in stoffige ruimten wordt doorgebracht.</w:t>
            </w:r>
          </w:p>
          <w:p w:rsidR="005C4E08" w:rsidRPr="00EC714D" w:rsidRDefault="005C4E08" w:rsidP="00EC714D">
            <w:pPr>
              <w:pStyle w:val="ListParagraph"/>
              <w:numPr>
                <w:ilvl w:val="0"/>
                <w:numId w:val="16"/>
              </w:numPr>
              <w:autoSpaceDE w:val="0"/>
              <w:autoSpaceDN w:val="0"/>
              <w:adjustRightInd w:val="0"/>
              <w:rPr>
                <w:rFonts w:ascii="Arial" w:hAnsi="Arial" w:cs="Arial"/>
                <w:sz w:val="18"/>
                <w:szCs w:val="18"/>
                <w:lang w:val="nl-NL"/>
              </w:rPr>
            </w:pPr>
            <w:r w:rsidRPr="00EC714D">
              <w:rPr>
                <w:rFonts w:ascii="Arial" w:hAnsi="Arial" w:cs="Arial"/>
                <w:sz w:val="18"/>
                <w:szCs w:val="18"/>
                <w:lang w:val="nl-NL" w:eastAsia="en-US"/>
              </w:rPr>
              <w:t xml:space="preserve">Zorg voor voldoende controleapparatuur in de controlekamer, waardoor de aanwezigheid van operators in de productieruimte wordt gereduceerd. </w:t>
            </w:r>
          </w:p>
        </w:tc>
      </w:tr>
    </w:tbl>
    <w:p w:rsidR="005C4E08" w:rsidRDefault="005C4E08">
      <w:pPr>
        <w:rPr>
          <w:lang w:val="nl-NL"/>
        </w:rPr>
      </w:pPr>
      <w:r>
        <w:rPr>
          <w:lang w:val="nl-NL"/>
        </w:rPr>
        <w:br w:type="page"/>
      </w:r>
    </w:p>
    <w:p w:rsidR="005C4E08" w:rsidRDefault="005C4E08"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5C4E08" w:rsidRPr="00E76F88" w:rsidTr="00EC714D">
        <w:tc>
          <w:tcPr>
            <w:tcW w:w="5495" w:type="dxa"/>
          </w:tcPr>
          <w:p w:rsidR="005C4E08" w:rsidRPr="00EC714D" w:rsidRDefault="005C4E08" w:rsidP="00783E36">
            <w:pPr>
              <w:rPr>
                <w:lang w:val="nl-NL"/>
              </w:rPr>
            </w:pPr>
          </w:p>
        </w:tc>
        <w:tc>
          <w:tcPr>
            <w:tcW w:w="567" w:type="dxa"/>
          </w:tcPr>
          <w:p w:rsidR="005C4E08" w:rsidRPr="00EC714D" w:rsidRDefault="005C4E08" w:rsidP="00783E36">
            <w:pPr>
              <w:rPr>
                <w:lang w:val="nl-NL"/>
              </w:rPr>
            </w:pPr>
          </w:p>
        </w:tc>
        <w:tc>
          <w:tcPr>
            <w:tcW w:w="3226" w:type="dxa"/>
          </w:tcPr>
          <w:p w:rsidR="005C4E08" w:rsidRPr="00EC714D" w:rsidRDefault="005C4E08" w:rsidP="00783E36">
            <w:pPr>
              <w:rPr>
                <w:lang w:val="nl-NL"/>
              </w:rPr>
            </w:pPr>
          </w:p>
        </w:tc>
      </w:tr>
      <w:tr w:rsidR="005C4E08" w:rsidRPr="00E76F88" w:rsidTr="00EC714D">
        <w:tc>
          <w:tcPr>
            <w:tcW w:w="5495" w:type="dxa"/>
          </w:tcPr>
          <w:p w:rsidR="005C4E08" w:rsidRPr="00EC714D" w:rsidRDefault="005C4E08" w:rsidP="00EC714D">
            <w:pPr>
              <w:autoSpaceDE w:val="0"/>
              <w:autoSpaceDN w:val="0"/>
              <w:adjustRightInd w:val="0"/>
              <w:rPr>
                <w:rFonts w:ascii="Arial,Bold" w:hAnsi="Arial,Bold" w:cs="Arial,Bold"/>
                <w:b/>
                <w:bCs/>
                <w:sz w:val="18"/>
                <w:szCs w:val="18"/>
                <w:lang w:val="nl-NL" w:eastAsia="en-US"/>
              </w:rPr>
            </w:pPr>
            <w:r w:rsidRPr="00EC714D">
              <w:rPr>
                <w:rFonts w:ascii="Arial,Bold" w:hAnsi="Arial,Bold" w:cs="Arial,Bold"/>
                <w:b/>
                <w:bCs/>
                <w:sz w:val="18"/>
                <w:szCs w:val="18"/>
                <w:lang w:val="nl-NL" w:eastAsia="en-US"/>
              </w:rPr>
              <w:t>Onderhoud</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 xml:space="preserve">Zorg er voor dat de apparatuur goed wordt onderhouden, volgens de aanbevelingen van de leverancier/installateur.  </w:t>
            </w:r>
          </w:p>
          <w:p w:rsidR="005C4E08" w:rsidRPr="00EC714D" w:rsidRDefault="005C4E08" w:rsidP="00EC714D">
            <w:pPr>
              <w:pStyle w:val="ListParagraph"/>
              <w:autoSpaceDE w:val="0"/>
              <w:autoSpaceDN w:val="0"/>
              <w:adjustRightInd w:val="0"/>
              <w:ind w:left="284"/>
              <w:rPr>
                <w:rFonts w:ascii="Arial" w:hAnsi="Arial" w:cs="Arial"/>
                <w:sz w:val="18"/>
                <w:szCs w:val="18"/>
                <w:lang w:val="nl-NL" w:eastAsia="en-US"/>
              </w:rPr>
            </w:pPr>
          </w:p>
          <w:p w:rsidR="005C4E08" w:rsidRPr="00EC714D" w:rsidRDefault="005C4E08" w:rsidP="00EC714D">
            <w:pPr>
              <w:autoSpaceDE w:val="0"/>
              <w:autoSpaceDN w:val="0"/>
              <w:adjustRightInd w:val="0"/>
              <w:ind w:left="284" w:hanging="284"/>
              <w:rPr>
                <w:rFonts w:ascii="Arial,Bold" w:hAnsi="Arial,Bold" w:cs="Arial,Bold"/>
                <w:b/>
                <w:bCs/>
                <w:sz w:val="18"/>
                <w:szCs w:val="18"/>
                <w:lang w:val="nl-NL" w:eastAsia="en-US"/>
              </w:rPr>
            </w:pPr>
            <w:r w:rsidRPr="00EC714D">
              <w:rPr>
                <w:rFonts w:ascii="Arial,Bold" w:hAnsi="Arial,Bold" w:cs="Arial,Bold"/>
                <w:b/>
                <w:bCs/>
                <w:sz w:val="18"/>
                <w:szCs w:val="18"/>
                <w:lang w:val="nl-NL" w:eastAsia="en-US"/>
              </w:rPr>
              <w:t>Onderzoek en testen</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Controleer minstens één keer per week het ventilatiesysteem met het blote oog op tekenen van schade. Als het ventilatiesysteem continue gebruikt wordt, controleer het dan regelmatiger. Indien deze minder vaak wordt gebruikt, controleer het systeem dan voor elk gebruik.</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Laat de apparatuur voor stofbeheersing ten minste één keer per jaar onderzoeken en testen op de standaardprestaties,</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Houdt inspectieverslagen bij gedurende een voldoende lange periode om te kunnen voldoen aan de nationale wetgeving (minimum vijf jaar).</w:t>
            </w:r>
          </w:p>
          <w:p w:rsidR="005C4E08" w:rsidRPr="00EC714D" w:rsidRDefault="005C4E08" w:rsidP="00EC714D">
            <w:pPr>
              <w:pStyle w:val="ListParagraph"/>
              <w:autoSpaceDE w:val="0"/>
              <w:autoSpaceDN w:val="0"/>
              <w:adjustRightInd w:val="0"/>
              <w:ind w:left="284"/>
              <w:rPr>
                <w:rFonts w:ascii="Arial" w:hAnsi="Arial" w:cs="Arial"/>
                <w:sz w:val="18"/>
                <w:szCs w:val="18"/>
                <w:lang w:val="nl-NL" w:eastAsia="en-US"/>
              </w:rPr>
            </w:pPr>
          </w:p>
          <w:p w:rsidR="005C4E08" w:rsidRPr="00EC714D" w:rsidRDefault="005C4E08" w:rsidP="00EC714D">
            <w:pPr>
              <w:autoSpaceDE w:val="0"/>
              <w:autoSpaceDN w:val="0"/>
              <w:adjustRightInd w:val="0"/>
              <w:ind w:left="284" w:hanging="284"/>
              <w:rPr>
                <w:rFonts w:ascii="Arial,Bold" w:hAnsi="Arial,Bold" w:cs="Arial,Bold"/>
                <w:b/>
                <w:bCs/>
                <w:sz w:val="18"/>
                <w:szCs w:val="18"/>
                <w:lang w:val="nl-NL" w:eastAsia="en-US"/>
              </w:rPr>
            </w:pPr>
            <w:r w:rsidRPr="00EC714D">
              <w:rPr>
                <w:rFonts w:ascii="Arial,Bold" w:hAnsi="Arial,Bold" w:cs="Arial,Bold"/>
                <w:b/>
                <w:bCs/>
                <w:sz w:val="18"/>
                <w:szCs w:val="18"/>
                <w:lang w:val="nl-NL" w:eastAsia="en-US"/>
              </w:rPr>
              <w:t>Schoonmaak en orde &amp; netheid</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Reinig de werkruimte dagelijks. Maak de werkplaats minstens één keer per week grondig schoon.</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Maak schoon met behulp van met water of stofzuiger.</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Voorkom opdwarreling stof.</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Voorkom het gebruik van perslucht of een bezem.</w:t>
            </w:r>
          </w:p>
          <w:p w:rsidR="005C4E08" w:rsidRPr="00EC714D" w:rsidRDefault="005C4E08" w:rsidP="00EC714D">
            <w:pPr>
              <w:pStyle w:val="ListParagraph"/>
              <w:autoSpaceDE w:val="0"/>
              <w:autoSpaceDN w:val="0"/>
              <w:adjustRightInd w:val="0"/>
              <w:ind w:left="284"/>
              <w:rPr>
                <w:rFonts w:ascii="Arial" w:hAnsi="Arial" w:cs="Arial"/>
                <w:sz w:val="18"/>
                <w:szCs w:val="18"/>
                <w:lang w:val="nl-NL" w:eastAsia="en-US"/>
              </w:rPr>
            </w:pPr>
          </w:p>
          <w:p w:rsidR="005C4E08" w:rsidRPr="00EC714D" w:rsidRDefault="005C4E08" w:rsidP="00EC714D">
            <w:pPr>
              <w:autoSpaceDE w:val="0"/>
              <w:autoSpaceDN w:val="0"/>
              <w:adjustRightInd w:val="0"/>
              <w:ind w:left="284" w:hanging="284"/>
              <w:rPr>
                <w:rFonts w:ascii="Arial,Bold" w:hAnsi="Arial,Bold" w:cs="Arial,Bold"/>
                <w:b/>
                <w:bCs/>
                <w:sz w:val="18"/>
                <w:szCs w:val="18"/>
                <w:lang w:val="nl-NL" w:eastAsia="en-US"/>
              </w:rPr>
            </w:pPr>
            <w:r w:rsidRPr="00EC714D">
              <w:rPr>
                <w:rFonts w:ascii="Arial,Bold" w:hAnsi="Arial,Bold" w:cs="Arial,Bold"/>
                <w:b/>
                <w:bCs/>
                <w:sz w:val="18"/>
                <w:szCs w:val="18"/>
                <w:lang w:val="nl-NL" w:eastAsia="en-US"/>
              </w:rPr>
              <w:t>Persoonlijke beschermingsmiddelen</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Verwijs naar takenblad gewijd aan Persoonlijke beschermingsmiddelen.</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Duid door middel van geschikte pictogrammen ruimtes aan waar persoonlijke beschermingsmiddelen (bv stofmaskers) gedragen moeten worden.</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Zorg voor opbergmogelijkheden om persoonlijke beschermingsmiddelen schoon te houden wanneer deze niet gebruikt worden.</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Zorg voldoende voorraden van persoonlijke beschermingsmiddelen. Zorg ervoor dat het direct voorhanden is.</w:t>
            </w:r>
          </w:p>
          <w:p w:rsidR="005C4E08" w:rsidRPr="00EC714D" w:rsidRDefault="005C4E08" w:rsidP="00EC714D">
            <w:pPr>
              <w:pStyle w:val="ListParagraph"/>
              <w:numPr>
                <w:ilvl w:val="0"/>
                <w:numId w:val="25"/>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Voorzie opbergmogelijkheden met persoonlijke beschermingsmiddelen (bv. stofmaskers) in bij ingang van stoffige ruimten, zodat deze kunnen gebruikt worden indien er een probleem is met het productieproces waarbij er veel stof ontstaat. Identificeer de locaties van deze opbergmogelijkheden door middel van geschikte pictogrammen.</w:t>
            </w:r>
          </w:p>
          <w:p w:rsidR="005C4E08" w:rsidRPr="00EC714D" w:rsidRDefault="005C4E08" w:rsidP="00EC714D">
            <w:pPr>
              <w:pStyle w:val="ListParagraph"/>
              <w:autoSpaceDE w:val="0"/>
              <w:autoSpaceDN w:val="0"/>
              <w:adjustRightInd w:val="0"/>
              <w:ind w:left="284"/>
              <w:rPr>
                <w:rFonts w:ascii="Arial" w:hAnsi="Arial" w:cs="Arial"/>
                <w:sz w:val="18"/>
                <w:szCs w:val="18"/>
                <w:lang w:val="nl-NL" w:eastAsia="en-US"/>
              </w:rPr>
            </w:pPr>
          </w:p>
          <w:p w:rsidR="005C4E08" w:rsidRPr="00EC714D" w:rsidRDefault="005C4E08" w:rsidP="00EC714D">
            <w:pPr>
              <w:autoSpaceDE w:val="0"/>
              <w:autoSpaceDN w:val="0"/>
              <w:adjustRightInd w:val="0"/>
              <w:ind w:left="426" w:hanging="426"/>
              <w:rPr>
                <w:rFonts w:ascii="Arial,Bold" w:hAnsi="Arial,Bold" w:cs="Arial,Bold"/>
                <w:b/>
                <w:bCs/>
                <w:sz w:val="18"/>
                <w:szCs w:val="18"/>
                <w:lang w:val="nl-NL" w:eastAsia="en-US"/>
              </w:rPr>
            </w:pPr>
          </w:p>
          <w:p w:rsidR="005C4E08" w:rsidRPr="00EC714D" w:rsidRDefault="005C4E08" w:rsidP="00EC714D">
            <w:pPr>
              <w:autoSpaceDE w:val="0"/>
              <w:autoSpaceDN w:val="0"/>
              <w:adjustRightInd w:val="0"/>
              <w:ind w:left="426" w:hanging="426"/>
              <w:rPr>
                <w:rFonts w:ascii="Arial,Bold" w:hAnsi="Arial,Bold" w:cs="Arial,Bold"/>
                <w:b/>
                <w:bCs/>
                <w:sz w:val="18"/>
                <w:szCs w:val="18"/>
                <w:lang w:val="nl-NL" w:eastAsia="en-US"/>
              </w:rPr>
            </w:pPr>
            <w:r w:rsidRPr="00EC714D">
              <w:rPr>
                <w:rFonts w:ascii="Arial,Bold" w:hAnsi="Arial,Bold" w:cs="Arial,Bold"/>
                <w:b/>
                <w:bCs/>
                <w:sz w:val="18"/>
                <w:szCs w:val="18"/>
                <w:lang w:val="nl-NL" w:eastAsia="en-US"/>
              </w:rPr>
              <w:t>Opleiding</w:t>
            </w:r>
          </w:p>
          <w:p w:rsidR="005C4E08" w:rsidRPr="00EC714D" w:rsidRDefault="005C4E08" w:rsidP="00EC714D">
            <w:pPr>
              <w:pStyle w:val="ListParagraph"/>
              <w:numPr>
                <w:ilvl w:val="0"/>
                <w:numId w:val="27"/>
              </w:numPr>
              <w:ind w:left="284" w:hanging="284"/>
              <w:rPr>
                <w:rFonts w:ascii="Arial" w:hAnsi="Arial" w:cs="Arial"/>
                <w:sz w:val="18"/>
                <w:szCs w:val="18"/>
                <w:lang w:val="nl-NL" w:eastAsia="en-US"/>
              </w:rPr>
            </w:pPr>
            <w:r w:rsidRPr="00EC714D">
              <w:rPr>
                <w:rFonts w:ascii="Arial" w:hAnsi="Arial" w:cs="Arial"/>
                <w:sz w:val="18"/>
                <w:szCs w:val="18"/>
                <w:lang w:val="nl-NL" w:eastAsia="en-US"/>
              </w:rPr>
              <w:t>Maak werknemers bewust over de risico’s van blootstelling aan allergenen en zo schoon mogelijk te werken.</w:t>
            </w:r>
          </w:p>
          <w:p w:rsidR="005C4E08" w:rsidRPr="00EC714D" w:rsidRDefault="005C4E08" w:rsidP="00EC714D">
            <w:pPr>
              <w:autoSpaceDE w:val="0"/>
              <w:autoSpaceDN w:val="0"/>
              <w:adjustRightInd w:val="0"/>
              <w:ind w:left="284" w:hanging="284"/>
              <w:rPr>
                <w:rFonts w:ascii="Arial,Bold" w:hAnsi="Arial,Bold" w:cs="Arial,Bold"/>
                <w:b/>
                <w:bCs/>
                <w:sz w:val="18"/>
                <w:szCs w:val="18"/>
                <w:lang w:val="nl-NL" w:eastAsia="en-US"/>
              </w:rPr>
            </w:pPr>
          </w:p>
          <w:p w:rsidR="005C4E08" w:rsidRPr="00EC714D" w:rsidRDefault="005C4E08" w:rsidP="00EC714D">
            <w:pPr>
              <w:autoSpaceDE w:val="0"/>
              <w:autoSpaceDN w:val="0"/>
              <w:adjustRightInd w:val="0"/>
              <w:ind w:left="284" w:hanging="284"/>
              <w:rPr>
                <w:rFonts w:ascii="Arial,Bold" w:hAnsi="Arial,Bold" w:cs="Arial,Bold"/>
                <w:b/>
                <w:bCs/>
                <w:sz w:val="18"/>
                <w:szCs w:val="18"/>
                <w:lang w:val="nl-NL" w:eastAsia="en-US"/>
              </w:rPr>
            </w:pPr>
            <w:r w:rsidRPr="00EC714D">
              <w:rPr>
                <w:rFonts w:ascii="Arial,Bold" w:hAnsi="Arial,Bold" w:cs="Arial,Bold"/>
                <w:b/>
                <w:bCs/>
                <w:sz w:val="18"/>
                <w:szCs w:val="18"/>
                <w:lang w:val="nl-NL" w:eastAsia="en-US"/>
              </w:rPr>
              <w:t>Supervisie</w:t>
            </w:r>
          </w:p>
          <w:p w:rsidR="005C4E08" w:rsidRPr="00EC714D" w:rsidRDefault="005C4E08" w:rsidP="00EC714D">
            <w:pPr>
              <w:pStyle w:val="ListParagraph"/>
              <w:numPr>
                <w:ilvl w:val="0"/>
                <w:numId w:val="26"/>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 xml:space="preserve">Zorg voor een kwaliteitssysteem dat onderzoekt of de toegepaste beheersmaatregelen in werking zijn en of ze nageleefd worden. </w:t>
            </w:r>
          </w:p>
          <w:p w:rsidR="005C4E08" w:rsidRPr="00EC714D" w:rsidRDefault="005C4E08" w:rsidP="00EC714D">
            <w:pPr>
              <w:pStyle w:val="ListParagraph"/>
              <w:numPr>
                <w:ilvl w:val="0"/>
                <w:numId w:val="26"/>
              </w:numPr>
              <w:autoSpaceDE w:val="0"/>
              <w:autoSpaceDN w:val="0"/>
              <w:adjustRightInd w:val="0"/>
              <w:ind w:left="284" w:hanging="284"/>
              <w:rPr>
                <w:rFonts w:ascii="Arial" w:hAnsi="Arial" w:cs="Arial"/>
                <w:sz w:val="18"/>
                <w:szCs w:val="18"/>
                <w:lang w:val="nl-NL" w:eastAsia="en-US"/>
              </w:rPr>
            </w:pPr>
            <w:r w:rsidRPr="00EC714D">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5C4E08" w:rsidRPr="00EC714D" w:rsidRDefault="005C4E08" w:rsidP="00783E36">
            <w:pPr>
              <w:rPr>
                <w:lang w:val="nl-NL"/>
              </w:rPr>
            </w:pPr>
          </w:p>
        </w:tc>
        <w:tc>
          <w:tcPr>
            <w:tcW w:w="3226" w:type="dxa"/>
          </w:tcPr>
          <w:p w:rsidR="005C4E08" w:rsidRPr="00EC714D" w:rsidRDefault="005C4E08" w:rsidP="00EC714D">
            <w:pPr>
              <w:autoSpaceDE w:val="0"/>
              <w:autoSpaceDN w:val="0"/>
              <w:adjustRightInd w:val="0"/>
              <w:ind w:left="176"/>
              <w:rPr>
                <w:rFonts w:ascii="Arial,Bold" w:hAnsi="Arial,Bold" w:cs="Arial,Bold"/>
                <w:b/>
                <w:bCs/>
                <w:sz w:val="20"/>
                <w:szCs w:val="20"/>
                <w:lang w:val="nl-NL" w:eastAsia="en-US"/>
              </w:rPr>
            </w:pPr>
            <w:r w:rsidRPr="00EC714D">
              <w:rPr>
                <w:rFonts w:ascii="Arial,Bold" w:hAnsi="Arial,Bold" w:cs="Arial,Bold"/>
                <w:b/>
                <w:bCs/>
                <w:sz w:val="20"/>
                <w:szCs w:val="20"/>
                <w:lang w:val="nl-NL" w:eastAsia="en-US"/>
              </w:rPr>
              <w:t>Checklist voor de werknemer voor een optimaal gebruik van de preventiemaatregelen.</w:t>
            </w:r>
          </w:p>
          <w:p w:rsidR="005C4E08" w:rsidRPr="00EC714D" w:rsidRDefault="005C4E08" w:rsidP="00EC714D">
            <w:pPr>
              <w:autoSpaceDE w:val="0"/>
              <w:autoSpaceDN w:val="0"/>
              <w:adjustRightInd w:val="0"/>
              <w:ind w:left="176"/>
              <w:rPr>
                <w:rFonts w:ascii="Arial,Bold" w:hAnsi="Arial,Bold" w:cs="Arial,Bold"/>
                <w:b/>
                <w:bCs/>
                <w:sz w:val="20"/>
                <w:szCs w:val="20"/>
                <w:lang w:val="nl-NL" w:eastAsia="en-US"/>
              </w:rPr>
            </w:pPr>
          </w:p>
          <w:p w:rsidR="005C4E08" w:rsidRPr="00EC714D" w:rsidRDefault="005C4E08" w:rsidP="00EC714D">
            <w:pPr>
              <w:pStyle w:val="ListParagraph"/>
              <w:numPr>
                <w:ilvl w:val="0"/>
                <w:numId w:val="23"/>
              </w:numPr>
              <w:autoSpaceDE w:val="0"/>
              <w:autoSpaceDN w:val="0"/>
              <w:adjustRightInd w:val="0"/>
              <w:ind w:left="459" w:hanging="425"/>
              <w:rPr>
                <w:rFonts w:ascii="Arial" w:hAnsi="Arial" w:cs="Arial"/>
                <w:bCs/>
                <w:sz w:val="17"/>
                <w:szCs w:val="17"/>
                <w:lang w:val="nl-NL" w:eastAsia="en-US"/>
              </w:rPr>
            </w:pPr>
            <w:bookmarkStart w:id="0" w:name="_GoBack"/>
            <w:r w:rsidRPr="00EC714D">
              <w:rPr>
                <w:rFonts w:ascii="Arial" w:hAnsi="Arial" w:cs="Arial"/>
                <w:bCs/>
                <w:sz w:val="17"/>
                <w:szCs w:val="17"/>
                <w:lang w:val="nl-NL" w:eastAsia="en-US"/>
              </w:rPr>
              <w:t>Inspecteer onderdelen van het gebouw op tekenen van schade of slijtage. Indien u op een probleem stuit, licht uw supervisor in.</w:t>
            </w:r>
          </w:p>
          <w:p w:rsidR="005C4E08" w:rsidRPr="00EC714D" w:rsidRDefault="005C4E08" w:rsidP="00EC714D">
            <w:pPr>
              <w:pStyle w:val="ListParagraph"/>
              <w:numPr>
                <w:ilvl w:val="0"/>
                <w:numId w:val="23"/>
              </w:numPr>
              <w:autoSpaceDE w:val="0"/>
              <w:autoSpaceDN w:val="0"/>
              <w:adjustRightInd w:val="0"/>
              <w:ind w:left="459" w:hanging="425"/>
              <w:rPr>
                <w:rFonts w:ascii="Arial" w:hAnsi="Arial" w:cs="Arial"/>
                <w:bCs/>
                <w:sz w:val="17"/>
                <w:szCs w:val="17"/>
                <w:lang w:val="nl-NL" w:eastAsia="en-US"/>
              </w:rPr>
            </w:pPr>
            <w:r w:rsidRPr="00EC714D">
              <w:rPr>
                <w:rFonts w:ascii="Arial" w:hAnsi="Arial" w:cs="Arial"/>
                <w:bCs/>
                <w:sz w:val="17"/>
                <w:szCs w:val="17"/>
                <w:lang w:val="nl-NL" w:eastAsia="en-US"/>
              </w:rPr>
              <w:t>Inspecteer alle gebruikte apparatuur op tekenen van schade, slijtage of slecht functioneren. Indien u op een probleem stuit, licht uw supervisor in. Werk niet verder als u denkt dat er een probleem is.</w:t>
            </w:r>
          </w:p>
          <w:p w:rsidR="005C4E08" w:rsidRPr="00EC714D" w:rsidRDefault="005C4E08" w:rsidP="00EC714D">
            <w:pPr>
              <w:pStyle w:val="ListParagraph"/>
              <w:numPr>
                <w:ilvl w:val="0"/>
                <w:numId w:val="23"/>
              </w:numPr>
              <w:autoSpaceDE w:val="0"/>
              <w:autoSpaceDN w:val="0"/>
              <w:adjustRightInd w:val="0"/>
              <w:ind w:left="459" w:hanging="425"/>
              <w:rPr>
                <w:rFonts w:ascii="Arial" w:hAnsi="Arial" w:cs="Arial"/>
                <w:bCs/>
                <w:sz w:val="17"/>
                <w:szCs w:val="17"/>
                <w:lang w:val="nl-NL" w:eastAsia="en-US"/>
              </w:rPr>
            </w:pPr>
            <w:r w:rsidRPr="00EC714D">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allergenen te beperken.</w:t>
            </w:r>
          </w:p>
          <w:bookmarkEnd w:id="0"/>
          <w:p w:rsidR="005C4E08" w:rsidRPr="00EC714D" w:rsidRDefault="005C4E08" w:rsidP="00EC714D">
            <w:pPr>
              <w:autoSpaceDE w:val="0"/>
              <w:autoSpaceDN w:val="0"/>
              <w:adjustRightInd w:val="0"/>
              <w:rPr>
                <w:lang w:val="nl-NL"/>
              </w:rPr>
            </w:pPr>
          </w:p>
        </w:tc>
      </w:tr>
      <w:tr w:rsidR="005C4E08" w:rsidRPr="00E76F88" w:rsidTr="00EC714D">
        <w:tc>
          <w:tcPr>
            <w:tcW w:w="5495" w:type="dxa"/>
          </w:tcPr>
          <w:p w:rsidR="005C4E08" w:rsidRPr="00EC714D" w:rsidRDefault="005C4E08" w:rsidP="00783E36">
            <w:pPr>
              <w:rPr>
                <w:lang w:val="nl-NL"/>
              </w:rPr>
            </w:pPr>
          </w:p>
        </w:tc>
        <w:tc>
          <w:tcPr>
            <w:tcW w:w="567" w:type="dxa"/>
          </w:tcPr>
          <w:p w:rsidR="005C4E08" w:rsidRPr="00EC714D" w:rsidRDefault="005C4E08" w:rsidP="00783E36">
            <w:pPr>
              <w:rPr>
                <w:lang w:val="nl-NL"/>
              </w:rPr>
            </w:pPr>
          </w:p>
        </w:tc>
        <w:tc>
          <w:tcPr>
            <w:tcW w:w="3226" w:type="dxa"/>
          </w:tcPr>
          <w:p w:rsidR="005C4E08" w:rsidRPr="00EC714D" w:rsidRDefault="005C4E08" w:rsidP="00783E36">
            <w:pPr>
              <w:rPr>
                <w:lang w:val="nl-NL"/>
              </w:rPr>
            </w:pPr>
          </w:p>
        </w:tc>
      </w:tr>
    </w:tbl>
    <w:p w:rsidR="005C4E08" w:rsidRPr="00BB1260" w:rsidRDefault="005C4E08">
      <w:pPr>
        <w:rPr>
          <w:lang w:val="nl-NL"/>
        </w:rPr>
      </w:pPr>
    </w:p>
    <w:sectPr w:rsidR="005C4E08"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08" w:rsidRDefault="005C4E08" w:rsidP="002606F6">
      <w:r>
        <w:separator/>
      </w:r>
    </w:p>
  </w:endnote>
  <w:endnote w:type="continuationSeparator" w:id="0">
    <w:p w:rsidR="005C4E08" w:rsidRDefault="005C4E08"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8" w:rsidRPr="00532C3E" w:rsidRDefault="005C4E08">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5C4E08" w:rsidRPr="002606F6" w:rsidRDefault="005C4E08">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08" w:rsidRDefault="005C4E08" w:rsidP="002606F6">
      <w:r>
        <w:separator/>
      </w:r>
    </w:p>
  </w:footnote>
  <w:footnote w:type="continuationSeparator" w:id="0">
    <w:p w:rsidR="005C4E08" w:rsidRDefault="005C4E08"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8" w:rsidRPr="006F40CF" w:rsidRDefault="005C4E08">
    <w:pPr>
      <w:pStyle w:val="Header"/>
      <w:rPr>
        <w:rFonts w:ascii="Arial" w:hAnsi="Arial" w:cs="Arial"/>
        <w:i/>
        <w:sz w:val="20"/>
        <w:szCs w:val="20"/>
        <w:lang w:val="nl-NL"/>
      </w:rPr>
    </w:pPr>
    <w:r w:rsidRPr="00EC714D">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C7B73"/>
    <w:multiLevelType w:val="hybridMultilevel"/>
    <w:tmpl w:val="69CAE132"/>
    <w:lvl w:ilvl="0" w:tplc="0409000D">
      <w:start w:val="1"/>
      <w:numFmt w:val="bullet"/>
      <w:lvlText w:val=""/>
      <w:lvlJc w:val="left"/>
      <w:pPr>
        <w:ind w:left="753" w:hanging="360"/>
      </w:pPr>
      <w:rPr>
        <w:rFonts w:ascii="Wingdings" w:hAnsi="Wingdings"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4">
    <w:nsid w:val="0D5A6172"/>
    <w:multiLevelType w:val="hybridMultilevel"/>
    <w:tmpl w:val="4850B32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082D67"/>
    <w:multiLevelType w:val="hybridMultilevel"/>
    <w:tmpl w:val="2E02659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37C22"/>
    <w:multiLevelType w:val="hybridMultilevel"/>
    <w:tmpl w:val="0BA03B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7041E"/>
    <w:multiLevelType w:val="hybridMultilevel"/>
    <w:tmpl w:val="50342CB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600B1"/>
    <w:multiLevelType w:val="hybridMultilevel"/>
    <w:tmpl w:val="44DAEE00"/>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B9B3109"/>
    <w:multiLevelType w:val="hybridMultilevel"/>
    <w:tmpl w:val="DE9A6414"/>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425317"/>
    <w:multiLevelType w:val="hybridMultilevel"/>
    <w:tmpl w:val="9EBC183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A7476"/>
    <w:multiLevelType w:val="hybridMultilevel"/>
    <w:tmpl w:val="61F43D2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D1D6C41"/>
    <w:multiLevelType w:val="hybridMultilevel"/>
    <w:tmpl w:val="95322140"/>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20">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12A94"/>
    <w:multiLevelType w:val="hybridMultilevel"/>
    <w:tmpl w:val="FF3067F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EE62461"/>
    <w:multiLevelType w:val="hybridMultilevel"/>
    <w:tmpl w:val="AC6C272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7"/>
  </w:num>
  <w:num w:numId="5">
    <w:abstractNumId w:val="12"/>
  </w:num>
  <w:num w:numId="6">
    <w:abstractNumId w:val="13"/>
  </w:num>
  <w:num w:numId="7">
    <w:abstractNumId w:val="9"/>
  </w:num>
  <w:num w:numId="8">
    <w:abstractNumId w:val="10"/>
  </w:num>
  <w:num w:numId="9">
    <w:abstractNumId w:val="2"/>
  </w:num>
  <w:num w:numId="10">
    <w:abstractNumId w:val="23"/>
  </w:num>
  <w:num w:numId="11">
    <w:abstractNumId w:val="24"/>
  </w:num>
  <w:num w:numId="12">
    <w:abstractNumId w:val="25"/>
  </w:num>
  <w:num w:numId="13">
    <w:abstractNumId w:val="21"/>
  </w:num>
  <w:num w:numId="14">
    <w:abstractNumId w:val="0"/>
  </w:num>
  <w:num w:numId="15">
    <w:abstractNumId w:val="19"/>
  </w:num>
  <w:num w:numId="16">
    <w:abstractNumId w:val="3"/>
  </w:num>
  <w:num w:numId="17">
    <w:abstractNumId w:val="22"/>
  </w:num>
  <w:num w:numId="18">
    <w:abstractNumId w:val="16"/>
  </w:num>
  <w:num w:numId="19">
    <w:abstractNumId w:val="6"/>
  </w:num>
  <w:num w:numId="20">
    <w:abstractNumId w:val="27"/>
  </w:num>
  <w:num w:numId="21">
    <w:abstractNumId w:val="4"/>
  </w:num>
  <w:num w:numId="22">
    <w:abstractNumId w:val="11"/>
  </w:num>
  <w:num w:numId="23">
    <w:abstractNumId w:val="15"/>
  </w:num>
  <w:num w:numId="24">
    <w:abstractNumId w:val="14"/>
  </w:num>
  <w:num w:numId="25">
    <w:abstractNumId w:val="5"/>
  </w:num>
  <w:num w:numId="26">
    <w:abstractNumId w:val="26"/>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B6EDC"/>
    <w:rsid w:val="000C36D0"/>
    <w:rsid w:val="0011748C"/>
    <w:rsid w:val="00154362"/>
    <w:rsid w:val="001871BF"/>
    <w:rsid w:val="001C6601"/>
    <w:rsid w:val="001E545F"/>
    <w:rsid w:val="0024141A"/>
    <w:rsid w:val="00244CD5"/>
    <w:rsid w:val="002606F6"/>
    <w:rsid w:val="00275B58"/>
    <w:rsid w:val="00285B2B"/>
    <w:rsid w:val="002918EE"/>
    <w:rsid w:val="002957BD"/>
    <w:rsid w:val="002C0F2A"/>
    <w:rsid w:val="003549F7"/>
    <w:rsid w:val="00361641"/>
    <w:rsid w:val="003A60E9"/>
    <w:rsid w:val="003E7333"/>
    <w:rsid w:val="0043546B"/>
    <w:rsid w:val="00447CF3"/>
    <w:rsid w:val="004A15D1"/>
    <w:rsid w:val="004B74B6"/>
    <w:rsid w:val="004D39BD"/>
    <w:rsid w:val="004D6642"/>
    <w:rsid w:val="004E6DDA"/>
    <w:rsid w:val="00511D64"/>
    <w:rsid w:val="00532C3E"/>
    <w:rsid w:val="00550927"/>
    <w:rsid w:val="00584BC1"/>
    <w:rsid w:val="005B5210"/>
    <w:rsid w:val="005C231A"/>
    <w:rsid w:val="005C4E08"/>
    <w:rsid w:val="005D5E71"/>
    <w:rsid w:val="005D6FE6"/>
    <w:rsid w:val="005F1888"/>
    <w:rsid w:val="006405BE"/>
    <w:rsid w:val="00640F13"/>
    <w:rsid w:val="0065237E"/>
    <w:rsid w:val="00654273"/>
    <w:rsid w:val="00667605"/>
    <w:rsid w:val="006F40CF"/>
    <w:rsid w:val="00737C6F"/>
    <w:rsid w:val="0074770C"/>
    <w:rsid w:val="00783E36"/>
    <w:rsid w:val="007E1498"/>
    <w:rsid w:val="007E2D86"/>
    <w:rsid w:val="008C0454"/>
    <w:rsid w:val="00972584"/>
    <w:rsid w:val="00977757"/>
    <w:rsid w:val="00991B79"/>
    <w:rsid w:val="00A17841"/>
    <w:rsid w:val="00AA54CE"/>
    <w:rsid w:val="00AF61DD"/>
    <w:rsid w:val="00B27501"/>
    <w:rsid w:val="00BA3F54"/>
    <w:rsid w:val="00BB1260"/>
    <w:rsid w:val="00BB3D64"/>
    <w:rsid w:val="00BB4465"/>
    <w:rsid w:val="00C04DD3"/>
    <w:rsid w:val="00C1224A"/>
    <w:rsid w:val="00C40EB0"/>
    <w:rsid w:val="00C428EA"/>
    <w:rsid w:val="00C83D5D"/>
    <w:rsid w:val="00CA22AF"/>
    <w:rsid w:val="00CD0689"/>
    <w:rsid w:val="00CE205D"/>
    <w:rsid w:val="00CE3F53"/>
    <w:rsid w:val="00D31B5E"/>
    <w:rsid w:val="00D4418C"/>
    <w:rsid w:val="00D63717"/>
    <w:rsid w:val="00D65D1F"/>
    <w:rsid w:val="00D817D2"/>
    <w:rsid w:val="00D94B2B"/>
    <w:rsid w:val="00DD1421"/>
    <w:rsid w:val="00DE36F2"/>
    <w:rsid w:val="00DE3E7D"/>
    <w:rsid w:val="00E0048D"/>
    <w:rsid w:val="00E45BE3"/>
    <w:rsid w:val="00E532C1"/>
    <w:rsid w:val="00E74E15"/>
    <w:rsid w:val="00E76F88"/>
    <w:rsid w:val="00EC714D"/>
    <w:rsid w:val="00F22742"/>
    <w:rsid w:val="00F3231A"/>
    <w:rsid w:val="00F6192C"/>
    <w:rsid w:val="00FB1BAF"/>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2</Pages>
  <Words>930</Words>
  <Characters>5118</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4</cp:revision>
  <cp:lastPrinted>2011-09-08T08:23:00Z</cp:lastPrinted>
  <dcterms:created xsi:type="dcterms:W3CDTF">2012-07-23T09:51:00Z</dcterms:created>
  <dcterms:modified xsi:type="dcterms:W3CDTF">2012-08-07T20:27:00Z</dcterms:modified>
</cp:coreProperties>
</file>