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E7" w:rsidRDefault="00661DE7"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5"/>
        <w:gridCol w:w="407"/>
        <w:gridCol w:w="1733"/>
        <w:gridCol w:w="567"/>
        <w:gridCol w:w="3226"/>
      </w:tblGrid>
      <w:tr w:rsidR="00661DE7" w:rsidRPr="00B74E79" w:rsidTr="00B5368D">
        <w:tc>
          <w:tcPr>
            <w:tcW w:w="3355" w:type="dxa"/>
          </w:tcPr>
          <w:p w:rsidR="00661DE7" w:rsidRPr="00B5368D" w:rsidRDefault="00661DE7" w:rsidP="00F23444">
            <w:pPr>
              <w:rPr>
                <w:rFonts w:ascii="Arial" w:hAnsi="Arial" w:cs="Arial"/>
                <w:sz w:val="30"/>
                <w:szCs w:val="30"/>
              </w:rPr>
            </w:pPr>
            <w:r w:rsidRPr="00B5368D">
              <w:rPr>
                <w:rFonts w:ascii="Arial" w:hAnsi="Arial" w:cs="Arial"/>
                <w:sz w:val="30"/>
                <w:szCs w:val="30"/>
              </w:rPr>
              <w:t>H x.x.1</w:t>
            </w:r>
          </w:p>
          <w:p w:rsidR="00661DE7" w:rsidRPr="00B5368D" w:rsidRDefault="00661DE7" w:rsidP="00F23444">
            <w:pPr>
              <w:rPr>
                <w:rFonts w:ascii="Arial" w:hAnsi="Arial" w:cs="Arial"/>
                <w:sz w:val="30"/>
                <w:szCs w:val="30"/>
              </w:rPr>
            </w:pPr>
          </w:p>
        </w:tc>
        <w:tc>
          <w:tcPr>
            <w:tcW w:w="407" w:type="dxa"/>
          </w:tcPr>
          <w:p w:rsidR="00661DE7" w:rsidRPr="00B5368D" w:rsidRDefault="00661DE7" w:rsidP="00F23444">
            <w:pPr>
              <w:rPr>
                <w:rFonts w:ascii="Arial" w:hAnsi="Arial" w:cs="Arial"/>
                <w:sz w:val="30"/>
                <w:szCs w:val="30"/>
              </w:rPr>
            </w:pPr>
          </w:p>
        </w:tc>
        <w:tc>
          <w:tcPr>
            <w:tcW w:w="5526" w:type="dxa"/>
            <w:gridSpan w:val="3"/>
          </w:tcPr>
          <w:p w:rsidR="00661DE7" w:rsidRPr="00B5368D" w:rsidRDefault="00661DE7" w:rsidP="00B5368D">
            <w:pPr>
              <w:autoSpaceDE w:val="0"/>
              <w:autoSpaceDN w:val="0"/>
              <w:adjustRightInd w:val="0"/>
              <w:rPr>
                <w:rFonts w:ascii="Arial" w:hAnsi="Arial" w:cs="Arial"/>
                <w:b/>
                <w:bCs/>
                <w:sz w:val="30"/>
                <w:szCs w:val="30"/>
                <w:lang w:val="nl-NL" w:eastAsia="en-US"/>
              </w:rPr>
            </w:pPr>
            <w:r w:rsidRPr="00B5368D">
              <w:rPr>
                <w:rFonts w:ascii="Arial" w:hAnsi="Arial" w:cs="Arial"/>
                <w:b/>
                <w:bCs/>
                <w:sz w:val="30"/>
                <w:szCs w:val="30"/>
                <w:lang w:val="nl-NL" w:eastAsia="en-US"/>
              </w:rPr>
              <w:t>Bulk laden van</w:t>
            </w:r>
          </w:p>
          <w:p w:rsidR="00661DE7" w:rsidRPr="00B5368D" w:rsidRDefault="00661DE7" w:rsidP="00B5368D">
            <w:pPr>
              <w:autoSpaceDE w:val="0"/>
              <w:autoSpaceDN w:val="0"/>
              <w:adjustRightInd w:val="0"/>
              <w:rPr>
                <w:rFonts w:ascii="Arial" w:hAnsi="Arial" w:cs="Arial"/>
                <w:b/>
                <w:bCs/>
                <w:sz w:val="30"/>
                <w:szCs w:val="30"/>
                <w:lang w:val="nl-NL" w:eastAsia="en-US"/>
              </w:rPr>
            </w:pPr>
            <w:r w:rsidRPr="00B5368D">
              <w:rPr>
                <w:rFonts w:ascii="Arial" w:hAnsi="Arial" w:cs="Arial"/>
                <w:b/>
                <w:bCs/>
                <w:sz w:val="30"/>
                <w:szCs w:val="30"/>
                <w:lang w:val="nl-NL" w:eastAsia="en-US"/>
              </w:rPr>
              <w:t>silovrachtwagens</w:t>
            </w:r>
          </w:p>
          <w:p w:rsidR="00661DE7" w:rsidRPr="00B5368D" w:rsidRDefault="00661DE7" w:rsidP="00B5368D">
            <w:pPr>
              <w:autoSpaceDE w:val="0"/>
              <w:autoSpaceDN w:val="0"/>
              <w:adjustRightInd w:val="0"/>
              <w:rPr>
                <w:rFonts w:ascii="Arial" w:hAnsi="Arial" w:cs="Arial"/>
                <w:sz w:val="20"/>
                <w:szCs w:val="20"/>
                <w:lang w:val="nl-NL" w:eastAsia="en-US"/>
              </w:rPr>
            </w:pPr>
            <w:r w:rsidRPr="00B5368D">
              <w:rPr>
                <w:rFonts w:ascii="Arial" w:hAnsi="Arial" w:cs="Arial"/>
                <w:sz w:val="16"/>
                <w:szCs w:val="16"/>
                <w:lang w:val="nl-NL" w:eastAsia="en-US"/>
              </w:rPr>
              <w:t>Deze leidraad geeft adviezen voor laden van silovrachtwagens. Het betreft hier producten die allergenen bevatten.</w:t>
            </w:r>
          </w:p>
        </w:tc>
      </w:tr>
      <w:tr w:rsidR="00661DE7" w:rsidRPr="00B74E79" w:rsidTr="00B5368D">
        <w:tc>
          <w:tcPr>
            <w:tcW w:w="3355" w:type="dxa"/>
          </w:tcPr>
          <w:p w:rsidR="00661DE7" w:rsidRPr="00B5368D" w:rsidRDefault="00661DE7" w:rsidP="00B5368D">
            <w:pPr>
              <w:autoSpaceDE w:val="0"/>
              <w:autoSpaceDN w:val="0"/>
              <w:adjustRightInd w:val="0"/>
              <w:rPr>
                <w:rFonts w:ascii="Arial,Bold" w:hAnsi="Arial,Bold" w:cs="Arial,Bold"/>
                <w:b/>
                <w:bCs/>
                <w:sz w:val="16"/>
                <w:szCs w:val="16"/>
                <w:lang w:val="nl-NL" w:eastAsia="en-US"/>
              </w:rPr>
            </w:pPr>
            <w:r w:rsidRPr="00B5368D">
              <w:rPr>
                <w:rFonts w:ascii="Arial,Bold" w:hAnsi="Arial,Bold" w:cs="Arial,Bold"/>
                <w:b/>
                <w:bCs/>
                <w:sz w:val="16"/>
                <w:szCs w:val="16"/>
                <w:lang w:val="nl-NL" w:eastAsia="en-US"/>
              </w:rPr>
              <w:t xml:space="preserve">Deze leidraad is bedoeld om werkgevers te helpen de blootstelling aan allergenen te beperken. Specifiek geeft dit takenblad advies over bulk laden van silovrachtwagens. Door het toepassen van deze maatregelen zal de blootstelling aan allergenen worden gereduceerd. De mate van blootstellingsreductie is afhankelijk van de specifieke omstandigheden bij het bedrijf. </w:t>
            </w:r>
          </w:p>
          <w:p w:rsidR="00661DE7" w:rsidRPr="00B5368D" w:rsidRDefault="00661DE7" w:rsidP="00B5368D">
            <w:pPr>
              <w:autoSpaceDE w:val="0"/>
              <w:autoSpaceDN w:val="0"/>
              <w:adjustRightInd w:val="0"/>
              <w:rPr>
                <w:rFonts w:ascii="Arial,Bold" w:hAnsi="Arial,Bold" w:cs="Arial,Bold"/>
                <w:b/>
                <w:bCs/>
                <w:sz w:val="16"/>
                <w:szCs w:val="16"/>
                <w:lang w:val="nl-NL" w:eastAsia="en-US"/>
              </w:rPr>
            </w:pPr>
          </w:p>
          <w:p w:rsidR="00661DE7" w:rsidRPr="00B5368D" w:rsidRDefault="00661DE7" w:rsidP="00B5368D">
            <w:pPr>
              <w:autoSpaceDE w:val="0"/>
              <w:autoSpaceDN w:val="0"/>
              <w:adjustRightInd w:val="0"/>
              <w:rPr>
                <w:rFonts w:ascii="Arial,Bold" w:hAnsi="Arial,Bold" w:cs="Arial,Bold"/>
                <w:b/>
                <w:bCs/>
                <w:sz w:val="16"/>
                <w:szCs w:val="16"/>
                <w:lang w:val="nl-NL" w:eastAsia="en-US"/>
              </w:rPr>
            </w:pPr>
            <w:r w:rsidRPr="00B5368D">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661DE7" w:rsidRPr="00B5368D" w:rsidRDefault="00661DE7" w:rsidP="00B5368D">
            <w:pPr>
              <w:autoSpaceDE w:val="0"/>
              <w:autoSpaceDN w:val="0"/>
              <w:adjustRightInd w:val="0"/>
              <w:rPr>
                <w:rFonts w:ascii="Arial,Bold" w:hAnsi="Arial,Bold" w:cs="Arial,Bold"/>
                <w:b/>
                <w:bCs/>
                <w:sz w:val="16"/>
                <w:szCs w:val="16"/>
                <w:lang w:val="nl-NL" w:eastAsia="en-US"/>
              </w:rPr>
            </w:pPr>
          </w:p>
          <w:p w:rsidR="00661DE7" w:rsidRPr="00B5368D" w:rsidRDefault="00661DE7" w:rsidP="00B5368D">
            <w:pPr>
              <w:autoSpaceDE w:val="0"/>
              <w:autoSpaceDN w:val="0"/>
              <w:adjustRightInd w:val="0"/>
              <w:rPr>
                <w:rFonts w:ascii="Arial" w:hAnsi="Arial" w:cs="Arial"/>
                <w:lang w:val="nl-NL"/>
              </w:rPr>
            </w:pPr>
            <w:r w:rsidRPr="00B5368D">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07" w:type="dxa"/>
          </w:tcPr>
          <w:p w:rsidR="00661DE7" w:rsidRPr="00B5368D" w:rsidRDefault="00661DE7" w:rsidP="00F23444">
            <w:pPr>
              <w:rPr>
                <w:rFonts w:ascii="Arial" w:hAnsi="Arial" w:cs="Arial"/>
                <w:lang w:val="nl-NL"/>
              </w:rPr>
            </w:pPr>
          </w:p>
        </w:tc>
        <w:tc>
          <w:tcPr>
            <w:tcW w:w="5526" w:type="dxa"/>
            <w:gridSpan w:val="3"/>
          </w:tcPr>
          <w:p w:rsidR="00661DE7" w:rsidRPr="00B5368D" w:rsidRDefault="00661DE7" w:rsidP="00B5368D">
            <w:pPr>
              <w:autoSpaceDE w:val="0"/>
              <w:autoSpaceDN w:val="0"/>
              <w:adjustRightInd w:val="0"/>
              <w:rPr>
                <w:rFonts w:ascii="Arial" w:hAnsi="Arial" w:cs="Arial"/>
                <w:b/>
                <w:bCs/>
                <w:sz w:val="18"/>
                <w:szCs w:val="18"/>
                <w:lang w:val="nl-NL" w:eastAsia="en-US"/>
              </w:rPr>
            </w:pPr>
            <w:r w:rsidRPr="00B5368D">
              <w:rPr>
                <w:rFonts w:ascii="Arial" w:hAnsi="Arial" w:cs="Arial"/>
                <w:b/>
                <w:bCs/>
                <w:sz w:val="18"/>
                <w:szCs w:val="18"/>
                <w:lang w:val="nl-NL" w:eastAsia="en-US"/>
              </w:rPr>
              <w:t>Toegang</w:t>
            </w:r>
          </w:p>
          <w:p w:rsidR="00661DE7" w:rsidRPr="00B5368D" w:rsidRDefault="00661DE7" w:rsidP="00B5368D">
            <w:pPr>
              <w:pStyle w:val="ListParagraph"/>
              <w:numPr>
                <w:ilvl w:val="0"/>
                <w:numId w:val="16"/>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De werkplaats enkel toegankelijk maken voor bevoegd personeel.</w:t>
            </w:r>
          </w:p>
          <w:p w:rsidR="00661DE7" w:rsidRPr="00B5368D" w:rsidRDefault="00661DE7" w:rsidP="00B5368D">
            <w:pPr>
              <w:autoSpaceDE w:val="0"/>
              <w:autoSpaceDN w:val="0"/>
              <w:adjustRightInd w:val="0"/>
              <w:rPr>
                <w:rFonts w:ascii="Arial" w:hAnsi="Arial" w:cs="Arial"/>
                <w:sz w:val="18"/>
                <w:szCs w:val="18"/>
                <w:lang w:val="nl-NL" w:eastAsia="en-US"/>
              </w:rPr>
            </w:pPr>
          </w:p>
          <w:p w:rsidR="00661DE7" w:rsidRPr="00B5368D" w:rsidRDefault="00661DE7" w:rsidP="00B5368D">
            <w:pPr>
              <w:autoSpaceDE w:val="0"/>
              <w:autoSpaceDN w:val="0"/>
              <w:adjustRightInd w:val="0"/>
              <w:rPr>
                <w:rFonts w:ascii="Arial" w:hAnsi="Arial" w:cs="Arial"/>
                <w:b/>
                <w:bCs/>
                <w:sz w:val="18"/>
                <w:szCs w:val="18"/>
                <w:lang w:val="nl-NL" w:eastAsia="en-US"/>
              </w:rPr>
            </w:pPr>
            <w:r w:rsidRPr="00B5368D">
              <w:rPr>
                <w:rFonts w:ascii="Arial" w:hAnsi="Arial" w:cs="Arial"/>
                <w:b/>
                <w:bCs/>
                <w:sz w:val="18"/>
                <w:szCs w:val="18"/>
                <w:lang w:val="nl-NL" w:eastAsia="en-US"/>
              </w:rPr>
              <w:t>Ontwerp en apparatuur</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Zorg dat de laadinstallaties geschikt zijn en goed onderhouden zijn.</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Zorg voor een stortkoker met balg, die in staat is om genoeg lucht af te zuigen om het laadpunt onder negatieve druk te houden.</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Deze stortkoker met balg moet verbonden zijn met een geschikte stofafzuiginstallatie (bijvoorbeeld een zakkenfilter of cycloon).</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Zorg ervoor dat de lucht die verplaatst wordt tijdens het laden van bulkproducten, kan worden afgelaten, zodanig dat er geen lucht ontsnapt uit de silovrachtwagen.</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 xml:space="preserve">Zorg dat bij het aflaten van de druk dat er speciale apparatuur aanwezig is, om het stof uit de lucht te verwijderen. </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Laat waar mogelijk de leidingen voor de verwijdering van stof afhellen om de afzetting van stof te vermijden.</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Zorg voor een minimale slijtage binnenin de leidingen door slijtvaste materialen te kiezen, de gepaste leidinggroottes te gebruiken en scherpe bochten te vermijden.</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Kies leidingen met de juiste binnendiameter (die groter worden naarmate het dichter bij het systeem zit) om de juiste transportsnelheden te behouden en om te voorkomen dat stof zich afzet.</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Probeer lekken zo veel mogelijk te vermijden.</w:t>
            </w:r>
          </w:p>
          <w:p w:rsidR="00661DE7" w:rsidRPr="00B5368D" w:rsidRDefault="00661DE7" w:rsidP="00B5368D">
            <w:pPr>
              <w:pStyle w:val="ListParagraph"/>
              <w:numPr>
                <w:ilvl w:val="0"/>
                <w:numId w:val="15"/>
              </w:numPr>
              <w:autoSpaceDE w:val="0"/>
              <w:autoSpaceDN w:val="0"/>
              <w:adjustRightInd w:val="0"/>
              <w:ind w:left="357" w:hanging="357"/>
              <w:rPr>
                <w:rFonts w:ascii="Arial" w:hAnsi="Arial" w:cs="Arial"/>
                <w:sz w:val="18"/>
                <w:szCs w:val="18"/>
                <w:lang w:val="nl-NL" w:eastAsia="en-US"/>
              </w:rPr>
            </w:pPr>
            <w:r w:rsidRPr="00B5368D">
              <w:rPr>
                <w:rFonts w:ascii="Arial" w:hAnsi="Arial" w:cs="Arial"/>
                <w:sz w:val="18"/>
                <w:szCs w:val="18"/>
                <w:lang w:val="nl-NL" w:eastAsia="en-US"/>
              </w:rPr>
              <w:t>Controlecabines dienen hun eigen toevoer van zuivere lucht te hebben, of ze kunnen uitgerust worden met geforceerde luchtfiltering.</w:t>
            </w:r>
          </w:p>
          <w:p w:rsidR="00661DE7" w:rsidRPr="00B5368D" w:rsidRDefault="00661DE7" w:rsidP="00991B79">
            <w:pPr>
              <w:rPr>
                <w:rFonts w:ascii="Arial" w:hAnsi="Arial" w:cs="Arial"/>
                <w:sz w:val="20"/>
                <w:szCs w:val="20"/>
                <w:lang w:val="nl-NL"/>
              </w:rPr>
            </w:pPr>
          </w:p>
        </w:tc>
      </w:tr>
      <w:tr w:rsidR="00661DE7" w:rsidRPr="00BB1260" w:rsidTr="00B5368D">
        <w:tc>
          <w:tcPr>
            <w:tcW w:w="3355" w:type="dxa"/>
          </w:tcPr>
          <w:p w:rsidR="00661DE7" w:rsidRPr="00B5368D" w:rsidRDefault="00661DE7" w:rsidP="00F23444">
            <w:pPr>
              <w:rPr>
                <w:rFonts w:ascii="Arial" w:hAnsi="Arial" w:cs="Arial"/>
                <w:lang w:val="nl-NL"/>
              </w:rPr>
            </w:pPr>
          </w:p>
        </w:tc>
        <w:tc>
          <w:tcPr>
            <w:tcW w:w="407" w:type="dxa"/>
          </w:tcPr>
          <w:p w:rsidR="00661DE7" w:rsidRPr="00B5368D" w:rsidRDefault="00661DE7" w:rsidP="00F23444">
            <w:pPr>
              <w:rPr>
                <w:rFonts w:ascii="Arial" w:hAnsi="Arial" w:cs="Arial"/>
                <w:lang w:val="nl-NL"/>
              </w:rPr>
            </w:pPr>
          </w:p>
        </w:tc>
        <w:tc>
          <w:tcPr>
            <w:tcW w:w="5526" w:type="dxa"/>
            <w:gridSpan w:val="3"/>
          </w:tcPr>
          <w:p w:rsidR="00661DE7" w:rsidRPr="00B5368D" w:rsidRDefault="00661DE7" w:rsidP="00F23444">
            <w:pPr>
              <w:rPr>
                <w:rFonts w:ascii="Arial" w:hAnsi="Arial" w:cs="Arial"/>
                <w:lang w:val="nl-NL"/>
              </w:rPr>
            </w:pPr>
            <w:r w:rsidRPr="00B5368D">
              <w:rPr>
                <w:rFonts w:ascii="Arial" w:hAnsi="Arial" w:cs="Arial"/>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7" type="#_x0000_t75" style="width:263.25pt;height:200.25pt;visibility:visible">
                  <v:imagedata r:id="rId7" o:title=""/>
                </v:shape>
              </w:pict>
            </w:r>
          </w:p>
          <w:p w:rsidR="00661DE7" w:rsidRPr="00B5368D" w:rsidRDefault="00661DE7" w:rsidP="00F23444">
            <w:pPr>
              <w:rPr>
                <w:rFonts w:ascii="Arial" w:hAnsi="Arial" w:cs="Arial"/>
                <w:lang w:val="nl-NL"/>
              </w:rPr>
            </w:pPr>
          </w:p>
          <w:p w:rsidR="00661DE7" w:rsidRPr="00B5368D" w:rsidRDefault="00661DE7" w:rsidP="00F23444">
            <w:pPr>
              <w:rPr>
                <w:rFonts w:ascii="Arial" w:hAnsi="Arial" w:cs="Arial"/>
                <w:lang w:val="nl-NL"/>
              </w:rPr>
            </w:pPr>
          </w:p>
          <w:p w:rsidR="00661DE7" w:rsidRPr="00B5368D" w:rsidRDefault="00661DE7" w:rsidP="00F23444">
            <w:pPr>
              <w:rPr>
                <w:rFonts w:ascii="Arial" w:hAnsi="Arial" w:cs="Arial"/>
                <w:lang w:val="nl-NL"/>
              </w:rPr>
            </w:pPr>
          </w:p>
          <w:p w:rsidR="00661DE7" w:rsidRPr="00B5368D" w:rsidRDefault="00661DE7" w:rsidP="00F23444">
            <w:pPr>
              <w:rPr>
                <w:rFonts w:ascii="Arial" w:hAnsi="Arial" w:cs="Arial"/>
                <w:lang w:val="nl-NL"/>
              </w:rPr>
            </w:pPr>
          </w:p>
          <w:p w:rsidR="00661DE7" w:rsidRPr="00B5368D" w:rsidRDefault="00661DE7" w:rsidP="00F23444">
            <w:pPr>
              <w:rPr>
                <w:rFonts w:ascii="Arial" w:hAnsi="Arial" w:cs="Arial"/>
                <w:lang w:val="nl-NL"/>
              </w:rPr>
            </w:pPr>
          </w:p>
          <w:p w:rsidR="00661DE7" w:rsidRPr="00B5368D" w:rsidRDefault="00661DE7" w:rsidP="00F23444">
            <w:pPr>
              <w:rPr>
                <w:rFonts w:ascii="Arial" w:hAnsi="Arial" w:cs="Arial"/>
                <w:lang w:val="nl-NL"/>
              </w:rPr>
            </w:pPr>
          </w:p>
          <w:p w:rsidR="00661DE7" w:rsidRPr="00B5368D" w:rsidRDefault="00661DE7" w:rsidP="00F23444">
            <w:pPr>
              <w:rPr>
                <w:rFonts w:ascii="Arial" w:hAnsi="Arial" w:cs="Arial"/>
                <w:lang w:val="nl-NL"/>
              </w:rPr>
            </w:pPr>
          </w:p>
        </w:tc>
      </w:tr>
      <w:tr w:rsidR="00661DE7" w:rsidRPr="00B74E79" w:rsidTr="00B5368D">
        <w:tc>
          <w:tcPr>
            <w:tcW w:w="5495" w:type="dxa"/>
            <w:gridSpan w:val="3"/>
          </w:tcPr>
          <w:p w:rsidR="00661DE7" w:rsidRPr="00B5368D" w:rsidRDefault="00661DE7" w:rsidP="00312F66">
            <w:pPr>
              <w:rPr>
                <w:rFonts w:ascii="Arial" w:hAnsi="Arial" w:cs="Arial"/>
                <w:b/>
                <w:sz w:val="20"/>
                <w:szCs w:val="20"/>
                <w:lang w:val="nl-NL"/>
              </w:rPr>
            </w:pPr>
            <w:r w:rsidRPr="00B5368D">
              <w:rPr>
                <w:rFonts w:ascii="Arial" w:hAnsi="Arial" w:cs="Arial"/>
                <w:b/>
                <w:sz w:val="20"/>
                <w:szCs w:val="20"/>
                <w:lang w:val="nl-NL"/>
              </w:rPr>
              <w:t>Onderhoud</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bookmarkStart w:id="0" w:name="_GoBack"/>
            <w:r w:rsidRPr="00B5368D">
              <w:rPr>
                <w:rFonts w:ascii="Arial" w:hAnsi="Arial" w:cs="Arial"/>
                <w:sz w:val="18"/>
                <w:szCs w:val="18"/>
                <w:lang w:val="nl-NL" w:eastAsia="en-US"/>
              </w:rPr>
              <w:t xml:space="preserve">Zorg er voor dat de apparatuur goed wordt onderhouden, volgens de aanbevelingen van de leverancier/installateur.  </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20"/>
                <w:szCs w:val="20"/>
                <w:lang w:val="nl-NL"/>
              </w:rPr>
              <w:t>Vervang de verslijtbare onderdelen (filters enz) in overeenstemming met de aanbevelingen van de fabrikant.</w:t>
            </w:r>
          </w:p>
          <w:p w:rsidR="00661DE7" w:rsidRPr="00B5368D" w:rsidRDefault="00661DE7" w:rsidP="00B5368D">
            <w:pPr>
              <w:pStyle w:val="ListParagraph"/>
              <w:ind w:left="284" w:hanging="284"/>
              <w:rPr>
                <w:rFonts w:ascii="Arial" w:hAnsi="Arial" w:cs="Arial"/>
                <w:sz w:val="20"/>
                <w:szCs w:val="20"/>
                <w:lang w:val="nl-NL"/>
              </w:rPr>
            </w:pPr>
          </w:p>
          <w:p w:rsidR="00661DE7" w:rsidRPr="00B5368D" w:rsidRDefault="00661DE7" w:rsidP="00B5368D">
            <w:pPr>
              <w:pStyle w:val="ListParagraph"/>
              <w:ind w:left="284" w:hanging="284"/>
              <w:rPr>
                <w:rFonts w:ascii="Arial" w:hAnsi="Arial" w:cs="Arial"/>
                <w:b/>
                <w:sz w:val="20"/>
                <w:szCs w:val="20"/>
                <w:lang w:val="nl-NL"/>
              </w:rPr>
            </w:pPr>
            <w:r w:rsidRPr="00B5368D">
              <w:rPr>
                <w:rFonts w:ascii="Arial" w:hAnsi="Arial" w:cs="Arial"/>
                <w:b/>
                <w:sz w:val="20"/>
                <w:szCs w:val="20"/>
                <w:lang w:val="nl-NL"/>
              </w:rPr>
              <w:t>Onderzoek en testen</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Vraag aan de leverancier informatie over de werking van de stofafzuigingsapparatuur. Update deze informatie regelmatig.</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Controleer minstens één keer per week het systeem met het blote oog op tekenen van schade. Als het systeem continue gebruikt wordt, controleer het dan regelmatiger. Indien deze minder vaak wordt gebruikt, controleer het systeem dan voor elk gebruik.</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Laat het stofafzuigsysteem ten minste één keer per jaar onderzoeken en testen op de standaardprestaties,</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Hou inspectieverslagen bij gedurende een voldoende lange periode om te kunnen voldoen aan de nationale wetgeving (minimum vijf jaar).</w:t>
            </w:r>
          </w:p>
          <w:p w:rsidR="00661DE7" w:rsidRPr="00B5368D" w:rsidRDefault="00661DE7" w:rsidP="00B5368D">
            <w:pPr>
              <w:pStyle w:val="ListParagraph"/>
              <w:ind w:left="284" w:hanging="284"/>
              <w:rPr>
                <w:rFonts w:ascii="Arial" w:hAnsi="Arial" w:cs="Arial"/>
                <w:sz w:val="20"/>
                <w:szCs w:val="20"/>
                <w:lang w:val="nl-NL"/>
              </w:rPr>
            </w:pPr>
          </w:p>
          <w:p w:rsidR="00661DE7" w:rsidRPr="00B5368D" w:rsidRDefault="00661DE7" w:rsidP="00B5368D">
            <w:pPr>
              <w:pStyle w:val="ListParagraph"/>
              <w:ind w:left="284" w:hanging="284"/>
              <w:rPr>
                <w:rFonts w:ascii="Arial" w:hAnsi="Arial" w:cs="Arial"/>
                <w:b/>
                <w:sz w:val="20"/>
                <w:szCs w:val="20"/>
                <w:lang w:val="nl-NL"/>
              </w:rPr>
            </w:pPr>
            <w:r w:rsidRPr="00B5368D">
              <w:rPr>
                <w:rFonts w:ascii="Arial" w:hAnsi="Arial" w:cs="Arial"/>
                <w:b/>
                <w:sz w:val="20"/>
                <w:szCs w:val="20"/>
                <w:lang w:val="nl-NL"/>
              </w:rPr>
              <w:t>Schoonmaak en orde &amp; netheid</w:t>
            </w:r>
          </w:p>
          <w:p w:rsidR="00661DE7" w:rsidRPr="00B5368D" w:rsidRDefault="00661DE7" w:rsidP="00B5368D">
            <w:pPr>
              <w:pStyle w:val="ListParagraph"/>
              <w:numPr>
                <w:ilvl w:val="0"/>
                <w:numId w:val="18"/>
              </w:numPr>
              <w:ind w:left="284" w:hanging="284"/>
              <w:rPr>
                <w:rFonts w:ascii="Arial" w:hAnsi="Arial" w:cs="Arial"/>
                <w:sz w:val="20"/>
                <w:szCs w:val="20"/>
                <w:lang w:val="nl-NL"/>
              </w:rPr>
            </w:pPr>
            <w:r w:rsidRPr="00B5368D">
              <w:rPr>
                <w:rFonts w:ascii="Arial" w:hAnsi="Arial" w:cs="Arial"/>
                <w:sz w:val="20"/>
                <w:szCs w:val="20"/>
                <w:lang w:val="nl-NL"/>
              </w:rPr>
              <w:t>Maak uw werkomgeving regelmatig schoon.</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Maak schoon met behulp van met water of stofzuiger.</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Voorkom opdwarreling stof.</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Voorkom het gebruik van perslucht of een bezem.</w:t>
            </w:r>
          </w:p>
          <w:p w:rsidR="00661DE7" w:rsidRPr="00B5368D" w:rsidRDefault="00661DE7" w:rsidP="00B5368D">
            <w:pPr>
              <w:pStyle w:val="ListParagraph"/>
              <w:ind w:left="284" w:hanging="284"/>
              <w:rPr>
                <w:rFonts w:ascii="Arial" w:hAnsi="Arial" w:cs="Arial"/>
                <w:sz w:val="18"/>
                <w:szCs w:val="18"/>
                <w:lang w:val="nl-NL"/>
              </w:rPr>
            </w:pPr>
          </w:p>
          <w:p w:rsidR="00661DE7" w:rsidRPr="00B5368D" w:rsidRDefault="00661DE7" w:rsidP="00B5368D">
            <w:pPr>
              <w:pStyle w:val="ListParagraph"/>
              <w:autoSpaceDE w:val="0"/>
              <w:autoSpaceDN w:val="0"/>
              <w:adjustRightInd w:val="0"/>
              <w:ind w:left="284" w:hanging="284"/>
              <w:rPr>
                <w:rFonts w:ascii="Arial" w:hAnsi="Arial" w:cs="Arial"/>
                <w:sz w:val="18"/>
                <w:szCs w:val="18"/>
                <w:lang w:val="nl-NL" w:eastAsia="en-US"/>
              </w:rPr>
            </w:pPr>
          </w:p>
          <w:p w:rsidR="00661DE7" w:rsidRPr="00B5368D" w:rsidRDefault="00661DE7" w:rsidP="00B5368D">
            <w:pPr>
              <w:autoSpaceDE w:val="0"/>
              <w:autoSpaceDN w:val="0"/>
              <w:adjustRightInd w:val="0"/>
              <w:ind w:left="284" w:hanging="284"/>
              <w:rPr>
                <w:rFonts w:ascii="Arial,Bold" w:hAnsi="Arial,Bold" w:cs="Arial,Bold"/>
                <w:b/>
                <w:bCs/>
                <w:sz w:val="18"/>
                <w:szCs w:val="18"/>
                <w:lang w:val="nl-NL" w:eastAsia="en-US"/>
              </w:rPr>
            </w:pPr>
            <w:r w:rsidRPr="00B5368D">
              <w:rPr>
                <w:rFonts w:ascii="Arial,Bold" w:hAnsi="Arial,Bold" w:cs="Arial,Bold"/>
                <w:b/>
                <w:bCs/>
                <w:sz w:val="18"/>
                <w:szCs w:val="18"/>
                <w:lang w:val="nl-NL" w:eastAsia="en-US"/>
              </w:rPr>
              <w:t>Persoonlijke beschermingsmiddelen</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Pr>
                <w:rFonts w:ascii="Arial" w:hAnsi="Arial" w:cs="Arial"/>
                <w:sz w:val="18"/>
                <w:szCs w:val="18"/>
                <w:lang w:val="nl-NL" w:eastAsia="en-US"/>
              </w:rPr>
              <w:t>Verwijs naar takenblad</w:t>
            </w:r>
            <w:r w:rsidRPr="00B5368D">
              <w:rPr>
                <w:rFonts w:ascii="Arial" w:hAnsi="Arial" w:cs="Arial"/>
                <w:sz w:val="18"/>
                <w:szCs w:val="18"/>
                <w:lang w:val="nl-NL" w:eastAsia="en-US"/>
              </w:rPr>
              <w:t xml:space="preserve"> gewijd aan Persoonlijke beschermingsmiddelen.</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Voorzie opbergmogelijkheden om persoonlijke beschermingsmiddelen schoon te houden wanneer deze niet gebruikt worden.</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Vervang ademhalingsbescherming na de gebruiksperioden, die zijn aangeraden door de leveranciers.</w:t>
            </w:r>
          </w:p>
          <w:p w:rsidR="00661DE7" w:rsidRPr="00B5368D" w:rsidRDefault="00661DE7" w:rsidP="00B5368D">
            <w:pPr>
              <w:autoSpaceDE w:val="0"/>
              <w:autoSpaceDN w:val="0"/>
              <w:adjustRightInd w:val="0"/>
              <w:ind w:left="284" w:hanging="284"/>
              <w:rPr>
                <w:rFonts w:ascii="Arial,Bold" w:hAnsi="Arial,Bold" w:cs="Arial,Bold"/>
                <w:b/>
                <w:bCs/>
                <w:sz w:val="18"/>
                <w:szCs w:val="18"/>
                <w:lang w:val="nl-NL" w:eastAsia="en-US"/>
              </w:rPr>
            </w:pPr>
          </w:p>
          <w:p w:rsidR="00661DE7" w:rsidRPr="00B5368D" w:rsidRDefault="00661DE7" w:rsidP="00B5368D">
            <w:pPr>
              <w:autoSpaceDE w:val="0"/>
              <w:autoSpaceDN w:val="0"/>
              <w:adjustRightInd w:val="0"/>
              <w:ind w:left="284" w:hanging="284"/>
              <w:rPr>
                <w:rFonts w:ascii="Arial,Bold" w:hAnsi="Arial,Bold" w:cs="Arial,Bold"/>
                <w:b/>
                <w:bCs/>
                <w:sz w:val="18"/>
                <w:szCs w:val="18"/>
                <w:lang w:val="nl-NL" w:eastAsia="en-US"/>
              </w:rPr>
            </w:pPr>
            <w:r w:rsidRPr="00B5368D">
              <w:rPr>
                <w:rFonts w:ascii="Arial,Bold" w:hAnsi="Arial,Bold" w:cs="Arial,Bold"/>
                <w:b/>
                <w:bCs/>
                <w:sz w:val="18"/>
                <w:szCs w:val="18"/>
                <w:lang w:val="nl-NL" w:eastAsia="en-US"/>
              </w:rPr>
              <w:t>Opleiding</w:t>
            </w:r>
          </w:p>
          <w:p w:rsidR="00661DE7" w:rsidRPr="00B5368D" w:rsidRDefault="00661DE7" w:rsidP="00B5368D">
            <w:pPr>
              <w:pStyle w:val="ListParagraph"/>
              <w:numPr>
                <w:ilvl w:val="0"/>
                <w:numId w:val="18"/>
              </w:numPr>
              <w:ind w:left="284" w:hanging="284"/>
              <w:rPr>
                <w:rFonts w:ascii="Arial" w:hAnsi="Arial" w:cs="Arial"/>
                <w:sz w:val="18"/>
                <w:szCs w:val="18"/>
                <w:lang w:val="nl-NL" w:eastAsia="en-US"/>
              </w:rPr>
            </w:pPr>
            <w:r w:rsidRPr="00B5368D">
              <w:rPr>
                <w:rFonts w:ascii="Arial" w:hAnsi="Arial" w:cs="Arial"/>
                <w:sz w:val="18"/>
                <w:szCs w:val="18"/>
                <w:lang w:val="nl-NL" w:eastAsia="en-US"/>
              </w:rPr>
              <w:t>Maak werknemers bewust over de risico’s van blootstelling aan allergenen en zo schoon mogelijk te werken.</w:t>
            </w:r>
          </w:p>
          <w:p w:rsidR="00661DE7" w:rsidRPr="00B5368D" w:rsidRDefault="00661DE7" w:rsidP="00B5368D">
            <w:pPr>
              <w:autoSpaceDE w:val="0"/>
              <w:autoSpaceDN w:val="0"/>
              <w:adjustRightInd w:val="0"/>
              <w:ind w:left="284" w:hanging="284"/>
              <w:rPr>
                <w:rFonts w:ascii="Arial,Bold" w:hAnsi="Arial,Bold" w:cs="Arial,Bold"/>
                <w:b/>
                <w:bCs/>
                <w:sz w:val="18"/>
                <w:szCs w:val="18"/>
                <w:lang w:val="nl-NL" w:eastAsia="en-US"/>
              </w:rPr>
            </w:pPr>
          </w:p>
          <w:p w:rsidR="00661DE7" w:rsidRPr="00B5368D" w:rsidRDefault="00661DE7" w:rsidP="00B5368D">
            <w:pPr>
              <w:autoSpaceDE w:val="0"/>
              <w:autoSpaceDN w:val="0"/>
              <w:adjustRightInd w:val="0"/>
              <w:ind w:left="284" w:hanging="284"/>
              <w:rPr>
                <w:rFonts w:ascii="Arial,Bold" w:hAnsi="Arial,Bold" w:cs="Arial,Bold"/>
                <w:b/>
                <w:bCs/>
                <w:sz w:val="18"/>
                <w:szCs w:val="18"/>
                <w:lang w:val="nl-NL" w:eastAsia="en-US"/>
              </w:rPr>
            </w:pPr>
            <w:r w:rsidRPr="00B5368D">
              <w:rPr>
                <w:rFonts w:ascii="Arial,Bold" w:hAnsi="Arial,Bold" w:cs="Arial,Bold"/>
                <w:b/>
                <w:bCs/>
                <w:sz w:val="18"/>
                <w:szCs w:val="18"/>
                <w:lang w:val="nl-NL" w:eastAsia="en-US"/>
              </w:rPr>
              <w:t>Supervisie</w:t>
            </w:r>
          </w:p>
          <w:p w:rsidR="00661DE7" w:rsidRPr="00B5368D" w:rsidRDefault="00661DE7" w:rsidP="00B5368D">
            <w:pPr>
              <w:pStyle w:val="ListParagraph"/>
              <w:numPr>
                <w:ilvl w:val="0"/>
                <w:numId w:val="18"/>
              </w:numPr>
              <w:autoSpaceDE w:val="0"/>
              <w:autoSpaceDN w:val="0"/>
              <w:adjustRightInd w:val="0"/>
              <w:ind w:left="284" w:hanging="284"/>
              <w:rPr>
                <w:rFonts w:ascii="Arial" w:hAnsi="Arial" w:cs="Arial"/>
                <w:sz w:val="18"/>
                <w:szCs w:val="18"/>
                <w:lang w:val="nl-NL" w:eastAsia="en-US"/>
              </w:rPr>
            </w:pPr>
            <w:r w:rsidRPr="00B5368D">
              <w:rPr>
                <w:rFonts w:ascii="Arial" w:hAnsi="Arial" w:cs="Arial"/>
                <w:sz w:val="18"/>
                <w:szCs w:val="18"/>
                <w:lang w:val="nl-NL" w:eastAsia="en-US"/>
              </w:rPr>
              <w:t>Zorg voor een kwaliteitssysteem dat onderzoekt of de toegepaste beheersmaatregelen in werking zijn en of ze nageleefd</w:t>
            </w:r>
            <w:r>
              <w:rPr>
                <w:rFonts w:ascii="Arial" w:hAnsi="Arial" w:cs="Arial"/>
                <w:sz w:val="18"/>
                <w:szCs w:val="18"/>
                <w:lang w:val="nl-NL" w:eastAsia="en-US"/>
              </w:rPr>
              <w:t xml:space="preserve"> worden.</w:t>
            </w:r>
          </w:p>
          <w:p w:rsidR="00661DE7" w:rsidRPr="00B5368D" w:rsidRDefault="00661DE7" w:rsidP="00B5368D">
            <w:pPr>
              <w:pStyle w:val="ListParagraph"/>
              <w:numPr>
                <w:ilvl w:val="0"/>
                <w:numId w:val="18"/>
              </w:numPr>
              <w:ind w:left="284" w:hanging="284"/>
              <w:rPr>
                <w:sz w:val="18"/>
                <w:szCs w:val="18"/>
                <w:lang w:val="nl-NL"/>
              </w:rPr>
            </w:pPr>
            <w:r w:rsidRPr="00B5368D">
              <w:rPr>
                <w:rFonts w:ascii="Arial" w:hAnsi="Arial" w:cs="Arial"/>
                <w:sz w:val="18"/>
                <w:szCs w:val="18"/>
                <w:lang w:val="nl-NL" w:eastAsia="en-US"/>
              </w:rPr>
              <w:t>Werkgevers moeten er voor zorgen dat de werknemers over alle middelen beschikken om de hiernaast weergegeven checklist uit te voeren.</w:t>
            </w:r>
            <w:bookmarkEnd w:id="0"/>
          </w:p>
        </w:tc>
        <w:tc>
          <w:tcPr>
            <w:tcW w:w="567" w:type="dxa"/>
          </w:tcPr>
          <w:p w:rsidR="00661DE7" w:rsidRPr="00B5368D" w:rsidRDefault="00661DE7" w:rsidP="00F23444">
            <w:pPr>
              <w:rPr>
                <w:lang w:val="nl-NL"/>
              </w:rPr>
            </w:pPr>
          </w:p>
        </w:tc>
        <w:tc>
          <w:tcPr>
            <w:tcW w:w="3226" w:type="dxa"/>
          </w:tcPr>
          <w:p w:rsidR="00661DE7" w:rsidRPr="00B5368D" w:rsidRDefault="00661DE7" w:rsidP="00B5368D">
            <w:pPr>
              <w:autoSpaceDE w:val="0"/>
              <w:autoSpaceDN w:val="0"/>
              <w:adjustRightInd w:val="0"/>
              <w:rPr>
                <w:rFonts w:ascii="Arial" w:hAnsi="Arial" w:cs="Arial"/>
                <w:b/>
                <w:bCs/>
                <w:sz w:val="20"/>
                <w:szCs w:val="20"/>
                <w:lang w:val="nl-NL" w:eastAsia="en-US"/>
              </w:rPr>
            </w:pPr>
            <w:r w:rsidRPr="00B5368D">
              <w:rPr>
                <w:rFonts w:ascii="Arial" w:hAnsi="Arial" w:cs="Arial"/>
                <w:b/>
                <w:bCs/>
                <w:sz w:val="20"/>
                <w:szCs w:val="20"/>
                <w:lang w:val="nl-NL" w:eastAsia="en-US"/>
              </w:rPr>
              <w:t>Checklist voor de werknemer om zo goed mogelijk gebruik te maken van de preventiemaatregelen.</w:t>
            </w:r>
          </w:p>
          <w:p w:rsidR="00661DE7" w:rsidRPr="00B5368D" w:rsidRDefault="00661DE7" w:rsidP="00B5368D">
            <w:pPr>
              <w:autoSpaceDE w:val="0"/>
              <w:autoSpaceDN w:val="0"/>
              <w:adjustRightInd w:val="0"/>
              <w:rPr>
                <w:rFonts w:ascii="Wingdings" w:hAnsi="Wingdings" w:cs="Wingdings"/>
                <w:sz w:val="17"/>
                <w:szCs w:val="17"/>
                <w:lang w:val="nl-NL" w:eastAsia="en-US"/>
              </w:rPr>
            </w:pPr>
          </w:p>
          <w:p w:rsidR="00661DE7" w:rsidRPr="00B5368D" w:rsidRDefault="00661DE7" w:rsidP="00B5368D">
            <w:pPr>
              <w:pStyle w:val="ListParagraph"/>
              <w:numPr>
                <w:ilvl w:val="0"/>
                <w:numId w:val="19"/>
              </w:numPr>
              <w:autoSpaceDE w:val="0"/>
              <w:autoSpaceDN w:val="0"/>
              <w:adjustRightInd w:val="0"/>
              <w:ind w:left="357" w:hanging="357"/>
              <w:rPr>
                <w:rFonts w:ascii="Arial" w:hAnsi="Arial" w:cs="Arial"/>
                <w:bCs/>
                <w:sz w:val="17"/>
                <w:szCs w:val="17"/>
                <w:lang w:val="nl-NL" w:eastAsia="en-US"/>
              </w:rPr>
            </w:pPr>
            <w:r w:rsidRPr="00B5368D">
              <w:rPr>
                <w:rFonts w:ascii="Arial" w:hAnsi="Arial" w:cs="Arial"/>
                <w:bCs/>
                <w:sz w:val="17"/>
                <w:szCs w:val="17"/>
                <w:lang w:val="nl-NL" w:eastAsia="en-US"/>
              </w:rPr>
              <w:t>Zorg er voor dat de laadapparatuur werkt zoals het moet. Zorg er voor dat het stofafzuigsysteem aangeschakeld is en werkt.</w:t>
            </w:r>
          </w:p>
          <w:p w:rsidR="00661DE7" w:rsidRPr="00B5368D" w:rsidRDefault="00661DE7" w:rsidP="00B5368D">
            <w:pPr>
              <w:pStyle w:val="ListParagraph"/>
              <w:autoSpaceDE w:val="0"/>
              <w:autoSpaceDN w:val="0"/>
              <w:adjustRightInd w:val="0"/>
              <w:ind w:left="357"/>
              <w:rPr>
                <w:rFonts w:ascii="Arial" w:hAnsi="Arial" w:cs="Arial"/>
                <w:bCs/>
                <w:sz w:val="17"/>
                <w:szCs w:val="17"/>
                <w:lang w:val="nl-NL" w:eastAsia="en-US"/>
              </w:rPr>
            </w:pPr>
          </w:p>
          <w:p w:rsidR="00661DE7" w:rsidRPr="00B5368D" w:rsidRDefault="00661DE7" w:rsidP="00B5368D">
            <w:pPr>
              <w:pStyle w:val="ListParagraph"/>
              <w:numPr>
                <w:ilvl w:val="0"/>
                <w:numId w:val="19"/>
              </w:numPr>
              <w:autoSpaceDE w:val="0"/>
              <w:autoSpaceDN w:val="0"/>
              <w:adjustRightInd w:val="0"/>
              <w:ind w:left="357" w:hanging="357"/>
              <w:rPr>
                <w:rFonts w:ascii="Arial" w:hAnsi="Arial" w:cs="Arial"/>
                <w:bCs/>
                <w:sz w:val="17"/>
                <w:szCs w:val="17"/>
                <w:lang w:val="nl-NL" w:eastAsia="en-US"/>
              </w:rPr>
            </w:pPr>
            <w:r w:rsidRPr="00B5368D">
              <w:rPr>
                <w:rFonts w:ascii="Arial" w:hAnsi="Arial" w:cs="Arial"/>
                <w:bCs/>
                <w:sz w:val="17"/>
                <w:szCs w:val="17"/>
                <w:lang w:val="nl-NL" w:eastAsia="en-US"/>
              </w:rPr>
              <w:t>Inspecteer alle gebruikte apparatuur op tekenen van schade, slijtage of slecht functioneren. Indien u op een probleem stuit, licht uw supervisor in.</w:t>
            </w:r>
          </w:p>
          <w:p w:rsidR="00661DE7" w:rsidRPr="00B5368D" w:rsidRDefault="00661DE7" w:rsidP="00B5368D">
            <w:pPr>
              <w:pStyle w:val="ListParagraph"/>
              <w:autoSpaceDE w:val="0"/>
              <w:autoSpaceDN w:val="0"/>
              <w:adjustRightInd w:val="0"/>
              <w:ind w:left="357"/>
              <w:rPr>
                <w:rFonts w:ascii="Arial" w:hAnsi="Arial" w:cs="Arial"/>
                <w:bCs/>
                <w:sz w:val="17"/>
                <w:szCs w:val="17"/>
                <w:lang w:val="nl-NL" w:eastAsia="en-US"/>
              </w:rPr>
            </w:pPr>
          </w:p>
          <w:p w:rsidR="00661DE7" w:rsidRPr="00B5368D" w:rsidRDefault="00661DE7" w:rsidP="00B5368D">
            <w:pPr>
              <w:pStyle w:val="ListParagraph"/>
              <w:numPr>
                <w:ilvl w:val="0"/>
                <w:numId w:val="19"/>
              </w:numPr>
              <w:autoSpaceDE w:val="0"/>
              <w:autoSpaceDN w:val="0"/>
              <w:adjustRightInd w:val="0"/>
              <w:ind w:left="357" w:hanging="357"/>
              <w:rPr>
                <w:rFonts w:ascii="Arial" w:hAnsi="Arial" w:cs="Arial"/>
                <w:bCs/>
                <w:sz w:val="17"/>
                <w:szCs w:val="17"/>
                <w:lang w:val="nl-NL" w:eastAsia="en-US"/>
              </w:rPr>
            </w:pPr>
            <w:r w:rsidRPr="00B5368D">
              <w:rPr>
                <w:rFonts w:ascii="Arial" w:hAnsi="Arial" w:cs="Arial"/>
                <w:bCs/>
                <w:sz w:val="17"/>
                <w:szCs w:val="17"/>
                <w:lang w:val="nl-NL" w:eastAsia="en-US"/>
              </w:rPr>
              <w:t>Indien u denkt een probleem te hebben met uw apparatuur om stof te bestrijden, neem dan, zolang het probleem blijft bestaan, extra preventiemaatregelen om de blootstelling aan inadembaar kristallijn silica te beperken.</w:t>
            </w:r>
          </w:p>
          <w:p w:rsidR="00661DE7" w:rsidRPr="00B5368D" w:rsidRDefault="00661DE7" w:rsidP="00B5368D">
            <w:pPr>
              <w:pStyle w:val="ListParagraph"/>
              <w:autoSpaceDE w:val="0"/>
              <w:autoSpaceDN w:val="0"/>
              <w:adjustRightInd w:val="0"/>
              <w:ind w:left="357"/>
              <w:rPr>
                <w:rFonts w:ascii="Arial" w:hAnsi="Arial" w:cs="Arial"/>
                <w:bCs/>
                <w:sz w:val="17"/>
                <w:szCs w:val="17"/>
                <w:lang w:val="nl-NL" w:eastAsia="en-US"/>
              </w:rPr>
            </w:pPr>
          </w:p>
          <w:p w:rsidR="00661DE7" w:rsidRPr="00B5368D" w:rsidRDefault="00661DE7" w:rsidP="00B5368D">
            <w:pPr>
              <w:pStyle w:val="ListParagraph"/>
              <w:numPr>
                <w:ilvl w:val="0"/>
                <w:numId w:val="19"/>
              </w:numPr>
              <w:autoSpaceDE w:val="0"/>
              <w:autoSpaceDN w:val="0"/>
              <w:adjustRightInd w:val="0"/>
              <w:ind w:left="357" w:hanging="357"/>
              <w:rPr>
                <w:rFonts w:ascii="Arial" w:hAnsi="Arial" w:cs="Arial"/>
                <w:bCs/>
                <w:sz w:val="17"/>
                <w:szCs w:val="17"/>
                <w:lang w:val="nl-NL" w:eastAsia="en-US"/>
              </w:rPr>
            </w:pPr>
            <w:r w:rsidRPr="00B5368D">
              <w:rPr>
                <w:rFonts w:ascii="Arial" w:hAnsi="Arial" w:cs="Arial"/>
                <w:bCs/>
                <w:sz w:val="17"/>
                <w:szCs w:val="17"/>
                <w:lang w:val="nl-NL" w:eastAsia="en-US"/>
              </w:rPr>
              <w:t xml:space="preserve">Indien hulpmiddelen beschikbaar zijn, gebruik ze. </w:t>
            </w:r>
          </w:p>
          <w:p w:rsidR="00661DE7" w:rsidRPr="00B5368D" w:rsidRDefault="00661DE7" w:rsidP="00B5368D">
            <w:pPr>
              <w:pStyle w:val="ListParagraph"/>
              <w:autoSpaceDE w:val="0"/>
              <w:autoSpaceDN w:val="0"/>
              <w:adjustRightInd w:val="0"/>
              <w:ind w:left="357"/>
              <w:rPr>
                <w:rFonts w:ascii="Arial" w:hAnsi="Arial" w:cs="Arial"/>
                <w:bCs/>
                <w:sz w:val="17"/>
                <w:szCs w:val="17"/>
                <w:lang w:val="nl-NL" w:eastAsia="en-US"/>
              </w:rPr>
            </w:pPr>
          </w:p>
          <w:p w:rsidR="00661DE7" w:rsidRPr="00B5368D" w:rsidRDefault="00661DE7" w:rsidP="00B5368D">
            <w:pPr>
              <w:pStyle w:val="ListParagraph"/>
              <w:numPr>
                <w:ilvl w:val="0"/>
                <w:numId w:val="19"/>
              </w:numPr>
              <w:autoSpaceDE w:val="0"/>
              <w:autoSpaceDN w:val="0"/>
              <w:adjustRightInd w:val="0"/>
              <w:ind w:left="357" w:hanging="357"/>
              <w:rPr>
                <w:rFonts w:ascii="Arial" w:hAnsi="Arial" w:cs="Arial"/>
                <w:bCs/>
                <w:sz w:val="17"/>
                <w:szCs w:val="17"/>
                <w:lang w:val="nl-NL" w:eastAsia="en-US"/>
              </w:rPr>
            </w:pPr>
            <w:r w:rsidRPr="00B5368D">
              <w:rPr>
                <w:rFonts w:ascii="Arial" w:hAnsi="Arial" w:cs="Arial"/>
                <w:bCs/>
                <w:sz w:val="17"/>
                <w:szCs w:val="17"/>
                <w:lang w:val="nl-NL" w:eastAsia="en-US"/>
              </w:rPr>
              <w:t>Ruim bij morsen onmiddellijk op. Gebruik reinigingsmethodes met water of stofzuiger.</w:t>
            </w:r>
          </w:p>
          <w:p w:rsidR="00661DE7" w:rsidRPr="00B5368D" w:rsidRDefault="00661DE7" w:rsidP="00B5368D">
            <w:pPr>
              <w:pStyle w:val="ListParagraph"/>
              <w:autoSpaceDE w:val="0"/>
              <w:autoSpaceDN w:val="0"/>
              <w:adjustRightInd w:val="0"/>
              <w:ind w:left="357"/>
              <w:rPr>
                <w:rFonts w:ascii="Arial" w:hAnsi="Arial" w:cs="Arial"/>
                <w:bCs/>
                <w:sz w:val="17"/>
                <w:szCs w:val="17"/>
                <w:lang w:val="nl-NL" w:eastAsia="en-US"/>
              </w:rPr>
            </w:pPr>
          </w:p>
          <w:p w:rsidR="00661DE7" w:rsidRPr="00B5368D" w:rsidRDefault="00661DE7" w:rsidP="00B5368D">
            <w:pPr>
              <w:pStyle w:val="ListParagraph"/>
              <w:numPr>
                <w:ilvl w:val="0"/>
                <w:numId w:val="19"/>
              </w:numPr>
              <w:autoSpaceDE w:val="0"/>
              <w:autoSpaceDN w:val="0"/>
              <w:adjustRightInd w:val="0"/>
              <w:ind w:left="357" w:hanging="357"/>
              <w:rPr>
                <w:rFonts w:ascii="Arial" w:hAnsi="Arial" w:cs="Arial"/>
                <w:bCs/>
                <w:sz w:val="17"/>
                <w:szCs w:val="17"/>
                <w:lang w:val="nl-NL" w:eastAsia="en-US"/>
              </w:rPr>
            </w:pPr>
            <w:r w:rsidRPr="00B5368D">
              <w:rPr>
                <w:rFonts w:ascii="Arial" w:hAnsi="Arial" w:cs="Arial"/>
                <w:bCs/>
                <w:sz w:val="17"/>
                <w:szCs w:val="17"/>
                <w:lang w:val="nl-NL" w:eastAsia="en-US"/>
              </w:rPr>
              <w:t>Maak telkens de controlecabine schoon met reinigingsmethodes met water of stofzuiger.</w:t>
            </w:r>
          </w:p>
          <w:p w:rsidR="00661DE7" w:rsidRPr="00B5368D" w:rsidRDefault="00661DE7" w:rsidP="00B5368D">
            <w:pPr>
              <w:pStyle w:val="ListParagraph"/>
              <w:autoSpaceDE w:val="0"/>
              <w:autoSpaceDN w:val="0"/>
              <w:adjustRightInd w:val="0"/>
              <w:ind w:left="357"/>
              <w:rPr>
                <w:rFonts w:ascii="Arial" w:hAnsi="Arial" w:cs="Arial"/>
                <w:bCs/>
                <w:sz w:val="17"/>
                <w:szCs w:val="17"/>
                <w:lang w:val="nl-NL" w:eastAsia="en-US"/>
              </w:rPr>
            </w:pPr>
          </w:p>
          <w:p w:rsidR="00661DE7" w:rsidRPr="00B5368D" w:rsidRDefault="00661DE7" w:rsidP="00B5368D">
            <w:pPr>
              <w:pStyle w:val="ListParagraph"/>
              <w:numPr>
                <w:ilvl w:val="0"/>
                <w:numId w:val="19"/>
              </w:numPr>
              <w:autoSpaceDE w:val="0"/>
              <w:autoSpaceDN w:val="0"/>
              <w:adjustRightInd w:val="0"/>
              <w:ind w:left="357" w:hanging="357"/>
              <w:rPr>
                <w:rFonts w:ascii="Arial" w:hAnsi="Arial" w:cs="Arial"/>
                <w:sz w:val="20"/>
                <w:szCs w:val="20"/>
                <w:lang w:val="nl-NL" w:eastAsia="en-US"/>
              </w:rPr>
            </w:pPr>
            <w:r w:rsidRPr="00B5368D">
              <w:rPr>
                <w:rFonts w:ascii="Arial" w:hAnsi="Arial" w:cs="Arial"/>
                <w:bCs/>
                <w:sz w:val="17"/>
                <w:szCs w:val="17"/>
                <w:lang w:val="nl-NL" w:eastAsia="en-US"/>
              </w:rPr>
              <w:t>Gebruik, onderhoud en bewaar ademhalingsbescherming in overeenstemming met de instructies.</w:t>
            </w:r>
          </w:p>
          <w:p w:rsidR="00661DE7" w:rsidRPr="00B5368D" w:rsidRDefault="00661DE7" w:rsidP="00B5368D">
            <w:pPr>
              <w:autoSpaceDE w:val="0"/>
              <w:autoSpaceDN w:val="0"/>
              <w:adjustRightInd w:val="0"/>
              <w:jc w:val="center"/>
              <w:rPr>
                <w:lang w:val="nl-NL"/>
              </w:rPr>
            </w:pPr>
          </w:p>
        </w:tc>
      </w:tr>
      <w:tr w:rsidR="00661DE7" w:rsidRPr="00B74E79" w:rsidTr="00B5368D">
        <w:tc>
          <w:tcPr>
            <w:tcW w:w="5495" w:type="dxa"/>
            <w:gridSpan w:val="3"/>
          </w:tcPr>
          <w:p w:rsidR="00661DE7" w:rsidRPr="00B5368D" w:rsidRDefault="00661DE7" w:rsidP="00F23444">
            <w:pPr>
              <w:rPr>
                <w:lang w:val="nl-NL"/>
              </w:rPr>
            </w:pPr>
          </w:p>
        </w:tc>
        <w:tc>
          <w:tcPr>
            <w:tcW w:w="567" w:type="dxa"/>
          </w:tcPr>
          <w:p w:rsidR="00661DE7" w:rsidRPr="00B5368D" w:rsidRDefault="00661DE7" w:rsidP="00F23444">
            <w:pPr>
              <w:rPr>
                <w:lang w:val="nl-NL"/>
              </w:rPr>
            </w:pPr>
          </w:p>
        </w:tc>
        <w:tc>
          <w:tcPr>
            <w:tcW w:w="3226" w:type="dxa"/>
          </w:tcPr>
          <w:p w:rsidR="00661DE7" w:rsidRPr="00B5368D" w:rsidRDefault="00661DE7" w:rsidP="00F23444">
            <w:pPr>
              <w:rPr>
                <w:lang w:val="nl-NL"/>
              </w:rPr>
            </w:pPr>
          </w:p>
        </w:tc>
      </w:tr>
    </w:tbl>
    <w:p w:rsidR="00661DE7" w:rsidRPr="000041AF" w:rsidRDefault="00661DE7">
      <w:pPr>
        <w:rPr>
          <w:lang w:val="nl-NL"/>
        </w:rPr>
      </w:pPr>
      <w:r w:rsidRPr="000041AF">
        <w:rPr>
          <w:lang w:val="nl-NL"/>
        </w:rPr>
        <w:br w:type="page"/>
      </w:r>
    </w:p>
    <w:p w:rsidR="00661DE7" w:rsidRPr="00BB1260" w:rsidRDefault="00661DE7">
      <w:pPr>
        <w:rPr>
          <w:lang w:val="nl-NL"/>
        </w:rPr>
      </w:pPr>
    </w:p>
    <w:sectPr w:rsidR="00661DE7" w:rsidRPr="00BB1260" w:rsidSect="006405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DE7" w:rsidRDefault="00661DE7" w:rsidP="002606F6">
      <w:r>
        <w:separator/>
      </w:r>
    </w:p>
  </w:endnote>
  <w:endnote w:type="continuationSeparator" w:id="0">
    <w:p w:rsidR="00661DE7" w:rsidRDefault="00661DE7"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E7" w:rsidRPr="00532C3E" w:rsidRDefault="00661DE7">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661DE7" w:rsidRPr="002606F6" w:rsidRDefault="00661DE7">
    <w:pPr>
      <w:pStyle w:val="Footer"/>
      <w:rPr>
        <w:rFonts w:ascii="Arial" w:hAnsi="Arial" w:cs="Arial"/>
        <w:i/>
        <w:sz w:val="20"/>
        <w:szCs w:val="20"/>
        <w:lang w:val="nl-NL"/>
      </w:rPr>
    </w:pPr>
    <w:r w:rsidRPr="002C0F2A">
      <w:rPr>
        <w:rFonts w:ascii="Arial" w:hAnsi="Arial" w:cs="Arial"/>
        <w:i/>
        <w:sz w:val="20"/>
        <w:szCs w:val="20"/>
        <w:lang w:val="nl-NL"/>
      </w:rPr>
      <w:t xml:space="preserve">Versie 1.0 - </w:t>
    </w:r>
    <w:r w:rsidRPr="002606F6">
      <w:rPr>
        <w:rFonts w:ascii="Arial" w:hAnsi="Arial" w:cs="Arial"/>
        <w:i/>
        <w:sz w:val="20"/>
        <w:szCs w:val="20"/>
        <w:lang w:val="nl-NL"/>
      </w:rPr>
      <w:t>September 201</w:t>
    </w:r>
    <w:r>
      <w:rPr>
        <w:rFonts w:ascii="Arial" w:hAnsi="Arial" w:cs="Arial"/>
        <w:i/>
        <w:sz w:val="20"/>
        <w:szCs w:val="20"/>
        <w:lang w:val="nl-NL"/>
      </w:rPr>
      <w:t>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3</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DE7" w:rsidRDefault="00661DE7" w:rsidP="002606F6">
      <w:r>
        <w:separator/>
      </w:r>
    </w:p>
  </w:footnote>
  <w:footnote w:type="continuationSeparator" w:id="0">
    <w:p w:rsidR="00661DE7" w:rsidRDefault="00661DE7"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E7" w:rsidRPr="006F40CF" w:rsidRDefault="00661DE7">
    <w:pPr>
      <w:pStyle w:val="Header"/>
      <w:rPr>
        <w:rFonts w:ascii="Arial" w:hAnsi="Arial" w:cs="Arial"/>
        <w:i/>
        <w:sz w:val="20"/>
        <w:szCs w:val="20"/>
        <w:lang w:val="nl-NL"/>
      </w:rPr>
    </w:pPr>
    <w:r w:rsidRPr="00B5368D">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A3637"/>
    <w:multiLevelType w:val="hybridMultilevel"/>
    <w:tmpl w:val="57BAEC8E"/>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80C67"/>
    <w:multiLevelType w:val="hybridMultilevel"/>
    <w:tmpl w:val="10B687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3F4DF9"/>
    <w:multiLevelType w:val="hybridMultilevel"/>
    <w:tmpl w:val="FA9862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A7919"/>
    <w:multiLevelType w:val="hybridMultilevel"/>
    <w:tmpl w:val="00FE8F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700BB"/>
    <w:multiLevelType w:val="hybridMultilevel"/>
    <w:tmpl w:val="455676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214DB"/>
    <w:multiLevelType w:val="hybridMultilevel"/>
    <w:tmpl w:val="031EFDB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26D06"/>
    <w:multiLevelType w:val="hybridMultilevel"/>
    <w:tmpl w:val="7C9284FC"/>
    <w:lvl w:ilvl="0" w:tplc="3942F7CA">
      <w:start w:val="1"/>
      <w:numFmt w:val="bullet"/>
      <w:lvlText w:val=""/>
      <w:lvlJc w:val="left"/>
      <w:pPr>
        <w:ind w:left="2203" w:hanging="360"/>
      </w:pPr>
      <w:rPr>
        <w:rFonts w:ascii="Arial" w:hAnsi="Arial" w:hint="default"/>
        <w:sz w:val="20"/>
      </w:rPr>
    </w:lvl>
    <w:lvl w:ilvl="1" w:tplc="04130003" w:tentative="1">
      <w:start w:val="1"/>
      <w:numFmt w:val="bullet"/>
      <w:lvlText w:val="o"/>
      <w:lvlJc w:val="left"/>
      <w:pPr>
        <w:ind w:left="2923" w:hanging="360"/>
      </w:pPr>
      <w:rPr>
        <w:rFonts w:ascii="Courier New" w:hAnsi="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hint="default"/>
      </w:rPr>
    </w:lvl>
    <w:lvl w:ilvl="8" w:tplc="04130005" w:tentative="1">
      <w:start w:val="1"/>
      <w:numFmt w:val="bullet"/>
      <w:lvlText w:val=""/>
      <w:lvlJc w:val="left"/>
      <w:pPr>
        <w:ind w:left="7963" w:hanging="360"/>
      </w:pPr>
      <w:rPr>
        <w:rFonts w:ascii="Wingdings" w:hAnsi="Wingdings" w:hint="default"/>
      </w:rPr>
    </w:lvl>
  </w:abstractNum>
  <w:abstractNum w:abstractNumId="23">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6"/>
  </w:num>
  <w:num w:numId="5">
    <w:abstractNumId w:val="11"/>
  </w:num>
  <w:num w:numId="6">
    <w:abstractNumId w:val="13"/>
  </w:num>
  <w:num w:numId="7">
    <w:abstractNumId w:val="8"/>
  </w:num>
  <w:num w:numId="8">
    <w:abstractNumId w:val="9"/>
  </w:num>
  <w:num w:numId="9">
    <w:abstractNumId w:val="3"/>
  </w:num>
  <w:num w:numId="10">
    <w:abstractNumId w:val="19"/>
  </w:num>
  <w:num w:numId="11">
    <w:abstractNumId w:val="20"/>
  </w:num>
  <w:num w:numId="12">
    <w:abstractNumId w:val="21"/>
  </w:num>
  <w:num w:numId="13">
    <w:abstractNumId w:val="18"/>
  </w:num>
  <w:num w:numId="14">
    <w:abstractNumId w:val="0"/>
  </w:num>
  <w:num w:numId="15">
    <w:abstractNumId w:val="10"/>
  </w:num>
  <w:num w:numId="16">
    <w:abstractNumId w:val="14"/>
  </w:num>
  <w:num w:numId="17">
    <w:abstractNumId w:val="4"/>
  </w:num>
  <w:num w:numId="18">
    <w:abstractNumId w:val="5"/>
  </w:num>
  <w:num w:numId="19">
    <w:abstractNumId w:val="22"/>
  </w:num>
  <w:num w:numId="20">
    <w:abstractNumId w:val="17"/>
  </w:num>
  <w:num w:numId="21">
    <w:abstractNumId w:val="12"/>
  </w:num>
  <w:num w:numId="22">
    <w:abstractNumId w:val="1"/>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5101B"/>
    <w:rsid w:val="000B6EDC"/>
    <w:rsid w:val="000C36D0"/>
    <w:rsid w:val="00115C14"/>
    <w:rsid w:val="0011748C"/>
    <w:rsid w:val="00135B2C"/>
    <w:rsid w:val="00154362"/>
    <w:rsid w:val="001871BF"/>
    <w:rsid w:val="001C6601"/>
    <w:rsid w:val="001E545F"/>
    <w:rsid w:val="00244CD5"/>
    <w:rsid w:val="002606F6"/>
    <w:rsid w:val="00263A2D"/>
    <w:rsid w:val="00275B58"/>
    <w:rsid w:val="00285B2B"/>
    <w:rsid w:val="002918EE"/>
    <w:rsid w:val="002957BD"/>
    <w:rsid w:val="002A0B5A"/>
    <w:rsid w:val="002C0F2A"/>
    <w:rsid w:val="00312F66"/>
    <w:rsid w:val="003549F7"/>
    <w:rsid w:val="00361641"/>
    <w:rsid w:val="003A60E9"/>
    <w:rsid w:val="00447CF3"/>
    <w:rsid w:val="004A15D1"/>
    <w:rsid w:val="004B74B6"/>
    <w:rsid w:val="004D39BD"/>
    <w:rsid w:val="004D6642"/>
    <w:rsid w:val="00511D64"/>
    <w:rsid w:val="00532C3E"/>
    <w:rsid w:val="00584BC1"/>
    <w:rsid w:val="005B5210"/>
    <w:rsid w:val="005C231A"/>
    <w:rsid w:val="005D5E71"/>
    <w:rsid w:val="005F1888"/>
    <w:rsid w:val="0062310A"/>
    <w:rsid w:val="006405BE"/>
    <w:rsid w:val="00650863"/>
    <w:rsid w:val="0065237E"/>
    <w:rsid w:val="00661DE7"/>
    <w:rsid w:val="006C4A0D"/>
    <w:rsid w:val="006F40CF"/>
    <w:rsid w:val="0074770C"/>
    <w:rsid w:val="00792EB7"/>
    <w:rsid w:val="007E1498"/>
    <w:rsid w:val="007E2D86"/>
    <w:rsid w:val="00821C21"/>
    <w:rsid w:val="008C025D"/>
    <w:rsid w:val="008C0454"/>
    <w:rsid w:val="00972584"/>
    <w:rsid w:val="00977757"/>
    <w:rsid w:val="00991B79"/>
    <w:rsid w:val="009C19B8"/>
    <w:rsid w:val="00A17841"/>
    <w:rsid w:val="00A40D2B"/>
    <w:rsid w:val="00AA54CE"/>
    <w:rsid w:val="00AF61DD"/>
    <w:rsid w:val="00B27501"/>
    <w:rsid w:val="00B5368D"/>
    <w:rsid w:val="00B71234"/>
    <w:rsid w:val="00B71862"/>
    <w:rsid w:val="00B74E79"/>
    <w:rsid w:val="00B75DEC"/>
    <w:rsid w:val="00BA3F54"/>
    <w:rsid w:val="00BB0139"/>
    <w:rsid w:val="00BB1260"/>
    <w:rsid w:val="00BB3D64"/>
    <w:rsid w:val="00BB4465"/>
    <w:rsid w:val="00C04DD3"/>
    <w:rsid w:val="00C1224A"/>
    <w:rsid w:val="00C13110"/>
    <w:rsid w:val="00C221ED"/>
    <w:rsid w:val="00C40EB0"/>
    <w:rsid w:val="00C428EA"/>
    <w:rsid w:val="00C83D5D"/>
    <w:rsid w:val="00CA22AF"/>
    <w:rsid w:val="00CD0689"/>
    <w:rsid w:val="00CE3F53"/>
    <w:rsid w:val="00D4418C"/>
    <w:rsid w:val="00D65D1F"/>
    <w:rsid w:val="00D817D2"/>
    <w:rsid w:val="00D94B2B"/>
    <w:rsid w:val="00DD1421"/>
    <w:rsid w:val="00DE36F2"/>
    <w:rsid w:val="00DE3E7D"/>
    <w:rsid w:val="00E0048D"/>
    <w:rsid w:val="00E45BE3"/>
    <w:rsid w:val="00E532C1"/>
    <w:rsid w:val="00F22742"/>
    <w:rsid w:val="00F23444"/>
    <w:rsid w:val="00F3231A"/>
    <w:rsid w:val="00F6192C"/>
    <w:rsid w:val="00F73235"/>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divs>
    <w:div w:id="1781290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790</Words>
  <Characters>4346</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6</cp:revision>
  <cp:lastPrinted>2011-09-08T08:23:00Z</cp:lastPrinted>
  <dcterms:created xsi:type="dcterms:W3CDTF">2012-07-19T13:16:00Z</dcterms:created>
  <dcterms:modified xsi:type="dcterms:W3CDTF">2012-08-07T20:11:00Z</dcterms:modified>
</cp:coreProperties>
</file>